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956C" w14:textId="60AD28E0" w:rsidR="00CE6C9C" w:rsidRDefault="00437119" w:rsidP="00A77DC5">
      <w:pPr>
        <w:pStyle w:val="SectionTitle"/>
      </w:pPr>
      <w:r w:rsidRPr="00B76808">
        <w:rPr>
          <w:noProof/>
          <w:sz w:val="28"/>
        </w:rPr>
        <w:drawing>
          <wp:anchor distT="0" distB="0" distL="114300" distR="114300" simplePos="0" relativeHeight="251658752" behindDoc="1" locked="0" layoutInCell="1" allowOverlap="1" wp14:anchorId="432A163F" wp14:editId="3CBB5F95">
            <wp:simplePos x="0" y="0"/>
            <wp:positionH relativeFrom="column">
              <wp:posOffset>-638175</wp:posOffset>
            </wp:positionH>
            <wp:positionV relativeFrom="paragraph">
              <wp:posOffset>-38100</wp:posOffset>
            </wp:positionV>
            <wp:extent cx="666750" cy="683895"/>
            <wp:effectExtent l="0" t="0" r="0" b="1905"/>
            <wp:wrapTight wrapText="bothSides">
              <wp:wrapPolygon edited="0">
                <wp:start x="6171" y="0"/>
                <wp:lineTo x="0" y="4212"/>
                <wp:lineTo x="0" y="14440"/>
                <wp:lineTo x="2469" y="19253"/>
                <wp:lineTo x="5554" y="21058"/>
                <wp:lineTo x="6171" y="21058"/>
                <wp:lineTo x="15429" y="21058"/>
                <wp:lineTo x="18514" y="19253"/>
                <wp:lineTo x="20983" y="15643"/>
                <wp:lineTo x="20983" y="3610"/>
                <wp:lineTo x="14811" y="0"/>
                <wp:lineTo x="6171" y="0"/>
              </wp:wrapPolygon>
            </wp:wrapTight>
            <wp:docPr id="9" name="Picture 9" descr="S:\3. SETT ADDITIONAL DUTIES\Photography\Selected Photos\Sep Logo with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3. SETT ADDITIONAL DUTIES\Photography\Selected Photos\Sep Logo with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89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C9C">
        <w:t>Nevada Conservation Credit System</w:t>
      </w:r>
    </w:p>
    <w:p w14:paraId="5B9B33B8" w14:textId="253D40BF" w:rsidR="00CE6C9C" w:rsidRDefault="00C25FD5" w:rsidP="00A77DC5">
      <w:pPr>
        <w:pStyle w:val="SectionTitle"/>
      </w:pPr>
      <w:r>
        <w:rPr>
          <w:b/>
        </w:rPr>
        <w:t>DEbit Project review</w:t>
      </w:r>
      <w:r w:rsidR="00062F43" w:rsidRPr="00A77DC5">
        <w:rPr>
          <w:b/>
        </w:rPr>
        <w:t xml:space="preserve"> </w:t>
      </w:r>
      <w:r w:rsidR="005C53EC" w:rsidRPr="00A77DC5">
        <w:rPr>
          <w:b/>
        </w:rPr>
        <w:t>Form</w:t>
      </w:r>
    </w:p>
    <w:p w14:paraId="6F28F08C" w14:textId="44183894" w:rsidR="00B56BA2" w:rsidRDefault="00CE6C9C" w:rsidP="00A77DC5">
      <w:r w:rsidRPr="002B403C">
        <w:rPr>
          <w:u w:val="single"/>
        </w:rPr>
        <w:t xml:space="preserve">This </w:t>
      </w:r>
      <w:r w:rsidR="00C25FD5" w:rsidRPr="002B403C">
        <w:rPr>
          <w:u w:val="single"/>
        </w:rPr>
        <w:t>Debit Project Review</w:t>
      </w:r>
      <w:r w:rsidRPr="002B403C">
        <w:rPr>
          <w:u w:val="single"/>
        </w:rPr>
        <w:t xml:space="preserve"> Form </w:t>
      </w:r>
      <w:r w:rsidR="004A0D72" w:rsidRPr="002B403C">
        <w:rPr>
          <w:u w:val="single"/>
        </w:rPr>
        <w:t>is</w:t>
      </w:r>
      <w:r w:rsidRPr="002B403C">
        <w:rPr>
          <w:u w:val="single"/>
        </w:rPr>
        <w:t xml:space="preserve"> completed through</w:t>
      </w:r>
      <w:r w:rsidR="00215C61" w:rsidRPr="002B403C">
        <w:rPr>
          <w:u w:val="single"/>
        </w:rPr>
        <w:t>out</w:t>
      </w:r>
      <w:r w:rsidRPr="002B403C">
        <w:rPr>
          <w:u w:val="single"/>
        </w:rPr>
        <w:t xml:space="preserve"> the consultation process</w:t>
      </w:r>
      <w:r>
        <w:t xml:space="preserve"> for projects located within the Sage-Grouse Management Area</w:t>
      </w:r>
      <w:r w:rsidR="004A0D72">
        <w:t xml:space="preserve"> by the Project Proponent</w:t>
      </w:r>
      <w:r w:rsidR="00967047">
        <w:t>, Ve</w:t>
      </w:r>
      <w:r w:rsidR="0099296F">
        <w:t>rifier,</w:t>
      </w:r>
      <w:r w:rsidR="004A0D72">
        <w:t xml:space="preserve"> and SETT</w:t>
      </w:r>
      <w:r>
        <w:t xml:space="preserve">. </w:t>
      </w:r>
      <w:r w:rsidR="005E6290">
        <w:t>The entity responsible for completing each section of this form is identified with</w:t>
      </w:r>
      <w:r w:rsidR="002B403C">
        <w:t>in the</w:t>
      </w:r>
      <w:r w:rsidR="005E6290">
        <w:t xml:space="preserve"> </w:t>
      </w:r>
      <w:r w:rsidR="005E6290" w:rsidRPr="005E6290">
        <w:rPr>
          <w:b/>
        </w:rPr>
        <w:t>bold text</w:t>
      </w:r>
      <w:r w:rsidR="005E6290">
        <w:t xml:space="preserve"> a</w:t>
      </w:r>
      <w:r w:rsidR="00F36EDE">
        <w:t>t the beginning of each section.</w:t>
      </w:r>
      <w:r w:rsidR="008B6F07">
        <w:t xml:space="preserve"> </w:t>
      </w:r>
    </w:p>
    <w:p w14:paraId="11B0594D" w14:textId="13A85251" w:rsidR="001F6C17" w:rsidRDefault="001F6C17" w:rsidP="001B0100">
      <w:pPr>
        <w:pStyle w:val="Heading1"/>
      </w:pPr>
      <w:r>
        <w:t>Credit FULFILLMENT Summary</w:t>
      </w:r>
    </w:p>
    <w:p w14:paraId="01A7417C" w14:textId="19409847" w:rsidR="00F30EE8" w:rsidRDefault="00D05199" w:rsidP="006A5FE6">
      <w:pPr>
        <w:rPr>
          <w:b/>
        </w:rPr>
      </w:pPr>
      <w:r w:rsidRPr="00D05199">
        <w:rPr>
          <w:b/>
        </w:rPr>
        <w:t xml:space="preserve">This section is completed by the </w:t>
      </w:r>
      <w:r w:rsidR="00117857">
        <w:rPr>
          <w:b/>
        </w:rPr>
        <w:t xml:space="preserve">Debit </w:t>
      </w:r>
      <w:r w:rsidRPr="00D05199">
        <w:rPr>
          <w:b/>
        </w:rPr>
        <w:t>Project Proponent</w:t>
      </w:r>
      <w:r w:rsidR="00C16C52">
        <w:rPr>
          <w:b/>
        </w:rPr>
        <w:t xml:space="preserve"> and reviewed by the SETT upon purchase or transfer of credits</w:t>
      </w:r>
      <w:r w:rsidRPr="00D05199">
        <w:rPr>
          <w:b/>
        </w:rPr>
        <w:t>.</w:t>
      </w:r>
      <w:r>
        <w:t xml:space="preserve"> </w:t>
      </w:r>
      <w:r w:rsidR="001F6C17" w:rsidRPr="002F56D5">
        <w:t>Th</w:t>
      </w:r>
      <w:r w:rsidR="001F6C17">
        <w:t>is section</w:t>
      </w:r>
      <w:r w:rsidR="001F6C17" w:rsidRPr="002F56D5">
        <w:t xml:space="preserve"> </w:t>
      </w:r>
      <w:r w:rsidR="001F6C17">
        <w:t xml:space="preserve">summarizes </w:t>
      </w:r>
      <w:r w:rsidR="001F6C17" w:rsidRPr="002F56D5">
        <w:t xml:space="preserve">the </w:t>
      </w:r>
      <w:r w:rsidR="001F6C17">
        <w:t xml:space="preserve">credits </w:t>
      </w:r>
      <w:r w:rsidR="007B3B0A">
        <w:t>purchased</w:t>
      </w:r>
      <w:r w:rsidR="00117857">
        <w:t xml:space="preserve"> or transferred </w:t>
      </w:r>
      <w:r w:rsidR="001F6C17">
        <w:t xml:space="preserve">to fulfill the </w:t>
      </w:r>
      <w:r w:rsidR="001F6C17" w:rsidRPr="006A5FE6">
        <w:t xml:space="preserve">credit obligation associated with </w:t>
      </w:r>
      <w:r w:rsidR="006A5FE6" w:rsidRPr="006A5FE6">
        <w:t>the</w:t>
      </w:r>
      <w:r w:rsidR="00F30EE8" w:rsidRPr="006A5FE6">
        <w:t xml:space="preserve"> </w:t>
      </w:r>
      <w:r w:rsidR="001F6C17" w:rsidRPr="006A5FE6">
        <w:t xml:space="preserve">debit project. </w:t>
      </w:r>
      <w:r w:rsidR="00F30EE8" w:rsidRPr="006A5FE6">
        <w:t>Th</w:t>
      </w:r>
      <w:r w:rsidR="00F30EE8" w:rsidRPr="001F1CD0">
        <w:t xml:space="preserve">e Credit Obligation and Balance Summary table identifies the credit project(s) from which the </w:t>
      </w:r>
      <w:r w:rsidR="00117857">
        <w:t>Debit Project Proponent</w:t>
      </w:r>
      <w:r w:rsidR="00F30EE8" w:rsidRPr="001F1CD0">
        <w:t xml:space="preserve"> purchased</w:t>
      </w:r>
      <w:r w:rsidR="00117857">
        <w:t xml:space="preserve"> or transferred</w:t>
      </w:r>
      <w:r w:rsidR="00F30EE8" w:rsidRPr="001F1CD0">
        <w:t xml:space="preserve"> credits </w:t>
      </w:r>
      <w:proofErr w:type="gramStart"/>
      <w:r w:rsidR="00F30EE8" w:rsidRPr="001F1CD0">
        <w:t>in order to</w:t>
      </w:r>
      <w:proofErr w:type="gramEnd"/>
      <w:r w:rsidR="00F30EE8" w:rsidRPr="001F1CD0">
        <w:t xml:space="preserve"> offset </w:t>
      </w:r>
      <w:r w:rsidR="006056B9">
        <w:t xml:space="preserve">the </w:t>
      </w:r>
      <w:r w:rsidR="00012716">
        <w:t>credit obligation for</w:t>
      </w:r>
      <w:r w:rsidR="006056B9">
        <w:t xml:space="preserve"> the debit project</w:t>
      </w:r>
      <w:r w:rsidR="00012716">
        <w:t>,</w:t>
      </w:r>
      <w:r w:rsidR="00F30EE8" w:rsidRPr="001F1CD0">
        <w:t xml:space="preserve"> </w:t>
      </w:r>
      <w:proofErr w:type="gramStart"/>
      <w:r w:rsidR="00F30EE8" w:rsidRPr="001F1CD0">
        <w:t>taking into account</w:t>
      </w:r>
      <w:proofErr w:type="gramEnd"/>
      <w:r w:rsidR="00F30EE8" w:rsidRPr="001F1CD0">
        <w:t xml:space="preserve"> the proximity ratio.</w:t>
      </w:r>
    </w:p>
    <w:p w14:paraId="4A8BE49F" w14:textId="4BE8D7C3" w:rsidR="00F30EE8" w:rsidRDefault="00F30EE8" w:rsidP="006A5FE6">
      <w:r w:rsidRPr="002F56D5">
        <w:t>Completion of th</w:t>
      </w:r>
      <w:r>
        <w:t xml:space="preserve">is section </w:t>
      </w:r>
      <w:r w:rsidRPr="002F56D5">
        <w:t xml:space="preserve">is initiated by a </w:t>
      </w:r>
      <w:r w:rsidR="00117857">
        <w:t>Debit Project Proponent</w:t>
      </w:r>
      <w:r w:rsidR="00117857" w:rsidRPr="001F1CD0">
        <w:t xml:space="preserve"> </w:t>
      </w:r>
      <w:r w:rsidRPr="002F56D5">
        <w:t>and submitted for approval to the Sagebrush Ecosystem Technical Team (SETT)</w:t>
      </w:r>
      <w:r>
        <w:t xml:space="preserve"> after the </w:t>
      </w:r>
      <w:r w:rsidR="00117857">
        <w:t>Debit Project Proponent</w:t>
      </w:r>
      <w:r w:rsidR="00117857" w:rsidRPr="001F1CD0">
        <w:t xml:space="preserve"> </w:t>
      </w:r>
      <w:r>
        <w:t xml:space="preserve">has acquired </w:t>
      </w:r>
      <w:r w:rsidR="007B3B0A">
        <w:t xml:space="preserve">all </w:t>
      </w:r>
      <w:r>
        <w:t xml:space="preserve">credits </w:t>
      </w:r>
      <w:r w:rsidR="007B3B0A">
        <w:t xml:space="preserve">needed </w:t>
      </w:r>
      <w:r>
        <w:t>to fulfill their credit obligation</w:t>
      </w:r>
      <w:r w:rsidRPr="002F56D5">
        <w:t xml:space="preserve">. </w:t>
      </w:r>
      <w:r w:rsidR="006056B9">
        <w:t xml:space="preserve">Copies of the completed Credit Purchase Agreements associated with all acquired credits must be attached to this form. </w:t>
      </w:r>
      <w:r w:rsidRPr="002F56D5">
        <w:t xml:space="preserve">The </w:t>
      </w:r>
      <w:r w:rsidR="00117857">
        <w:t>Debit Project Proponent</w:t>
      </w:r>
      <w:r w:rsidR="00117857" w:rsidRPr="001F1CD0">
        <w:t xml:space="preserve"> </w:t>
      </w:r>
      <w:r w:rsidRPr="002F56D5">
        <w:t xml:space="preserve">and SETT representative must each sign </w:t>
      </w:r>
      <w:r w:rsidR="007B3B0A">
        <w:t>below</w:t>
      </w:r>
      <w:r w:rsidRPr="002F56D5">
        <w:t xml:space="preserve"> to </w:t>
      </w:r>
      <w:r w:rsidR="00157164">
        <w:t>confirm</w:t>
      </w:r>
      <w:r>
        <w:t xml:space="preserve"> that a credit obligation </w:t>
      </w:r>
      <w:r w:rsidR="00157164">
        <w:t>has been</w:t>
      </w:r>
      <w:r>
        <w:t xml:space="preserve"> fulfilled by the </w:t>
      </w:r>
      <w:r w:rsidR="00117857">
        <w:t>Debit Project Proponent</w:t>
      </w:r>
      <w:r w:rsidRPr="002F56D5">
        <w:t>.</w:t>
      </w:r>
      <w:r>
        <w:t xml:space="preserve"> </w:t>
      </w:r>
    </w:p>
    <w:p w14:paraId="76F28650" w14:textId="77777777" w:rsidR="001C50A8" w:rsidRDefault="001C50A8" w:rsidP="006A5FE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6C17" w14:paraId="40F107B9" w14:textId="77777777" w:rsidTr="00543515">
        <w:tc>
          <w:tcPr>
            <w:tcW w:w="9576" w:type="dxa"/>
          </w:tcPr>
          <w:p w14:paraId="494AC366" w14:textId="77777777" w:rsidR="006056B9" w:rsidRDefault="006056B9" w:rsidP="00543515">
            <w:pPr>
              <w:jc w:val="center"/>
              <w:rPr>
                <w:b/>
              </w:rPr>
            </w:pPr>
          </w:p>
          <w:p w14:paraId="44ABBCE6" w14:textId="2715E2A3" w:rsidR="001F6C17" w:rsidRPr="00407E4D" w:rsidRDefault="00117857" w:rsidP="008B431B">
            <w:pPr>
              <w:pStyle w:val="TableColumnHeader"/>
              <w:framePr w:wrap="around"/>
            </w:pPr>
            <w:r>
              <w:t>Debit project proponent</w:t>
            </w:r>
          </w:p>
          <w:p w14:paraId="0B7A89D7" w14:textId="484A1F7C" w:rsidR="001F6C17" w:rsidRPr="00407E4D" w:rsidRDefault="00F30EE8" w:rsidP="00543515">
            <w:pPr>
              <w:rPr>
                <w:i/>
              </w:rPr>
            </w:pPr>
            <w:r>
              <w:t>I</w:t>
            </w:r>
            <w:r w:rsidR="001F6C17">
              <w:t xml:space="preserve"> </w:t>
            </w:r>
            <w:r w:rsidR="00A900CA">
              <w:t xml:space="preserve">certify </w:t>
            </w:r>
            <w:r w:rsidR="001F6C17">
              <w:t xml:space="preserve">that </w:t>
            </w:r>
            <w:r>
              <w:t xml:space="preserve">I have purchased credits from the credit projects(s) listed in the </w:t>
            </w:r>
            <w:r w:rsidRPr="001F1CD0">
              <w:t xml:space="preserve">Credit </w:t>
            </w:r>
            <w:r>
              <w:t xml:space="preserve">Obligation and Balance Summary table to offset the </w:t>
            </w:r>
            <w:r w:rsidR="005E2ECB">
              <w:t>credit obligation</w:t>
            </w:r>
            <w:r w:rsidR="006056B9">
              <w:t xml:space="preserve"> by </w:t>
            </w:r>
            <w:r>
              <w:t xml:space="preserve">the </w:t>
            </w:r>
            <w:r w:rsidR="001F6C17">
              <w:t>debit project</w:t>
            </w:r>
            <w:r w:rsidR="006A5FE6">
              <w:t xml:space="preserve"> described herein</w:t>
            </w:r>
            <w:r w:rsidR="006056B9">
              <w:t>, and that the contents of the Credit Obligation and Balance Summary table are accurate to my best ability</w:t>
            </w:r>
            <w:r w:rsidR="001F6C17" w:rsidRPr="001F1CD0">
              <w:t>.</w:t>
            </w:r>
          </w:p>
          <w:p w14:paraId="7706BF1D" w14:textId="77777777" w:rsidR="001F6C17" w:rsidRDefault="001F6C17" w:rsidP="00543515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58DEBCB6" w14:textId="77777777" w:rsidR="001F6C17" w:rsidRDefault="001F6C17" w:rsidP="00543515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73FA71A6" w14:textId="77777777" w:rsidR="001F6C17" w:rsidRDefault="001F6C17" w:rsidP="00543515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69E6DDD8" w14:textId="77777777" w:rsidR="001F6C17" w:rsidRPr="00EE53BA" w:rsidRDefault="001F6C17" w:rsidP="00543515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58D9A0ED" w14:textId="25A18999" w:rsidR="001F6C17" w:rsidRDefault="001F6C17" w:rsidP="00543515">
            <w:pPr>
              <w:spacing w:after="0"/>
              <w:jc w:val="both"/>
            </w:pPr>
            <w:r w:rsidRPr="00C81C32">
              <w:t>____________________________</w:t>
            </w:r>
            <w:r>
              <w:t>__________________________</w:t>
            </w:r>
            <w:r w:rsidRPr="00C81C32">
              <w:t>_</w:t>
            </w:r>
            <w:r>
              <w:t xml:space="preserve">                  </w:t>
            </w:r>
            <w:r>
              <w:tab/>
              <w:t>________________</w:t>
            </w:r>
            <w:r w:rsidRPr="00C81C32">
              <w:t>_</w:t>
            </w:r>
            <w:r w:rsidR="008435CB">
              <w:t>___________</w:t>
            </w:r>
            <w:r>
              <w:t xml:space="preserve"> </w:t>
            </w:r>
          </w:p>
          <w:p w14:paraId="2FFF8ECC" w14:textId="32F125D7" w:rsidR="001F6C17" w:rsidRDefault="00117857" w:rsidP="00543515">
            <w:pPr>
              <w:spacing w:after="0"/>
              <w:rPr>
                <w:rStyle w:val="TableRowHeaderChar"/>
              </w:rPr>
            </w:pPr>
            <w:r>
              <w:rPr>
                <w:rStyle w:val="TableRowHeaderChar"/>
              </w:rPr>
              <w:t>Debit Project Proponent</w:t>
            </w:r>
            <w:r w:rsidR="00A02C4D">
              <w:rPr>
                <w:rStyle w:val="TableRowHeaderChar"/>
              </w:rPr>
              <w:t xml:space="preserve"> Signature</w:t>
            </w:r>
            <w:r w:rsidR="001F6C17" w:rsidRPr="004B49B9">
              <w:rPr>
                <w:rStyle w:val="TableRowHeaderChar"/>
              </w:rPr>
              <w:tab/>
            </w:r>
            <w:r w:rsidR="001F6C17" w:rsidRPr="004B49B9">
              <w:rPr>
                <w:rStyle w:val="TableRowHeaderChar"/>
              </w:rPr>
              <w:tab/>
            </w:r>
            <w:r w:rsidR="001F6C17" w:rsidRPr="004B49B9">
              <w:rPr>
                <w:rStyle w:val="TableRowHeaderChar"/>
              </w:rPr>
              <w:tab/>
            </w:r>
            <w:r w:rsidR="001F6C17" w:rsidRPr="004B49B9">
              <w:rPr>
                <w:rStyle w:val="TableRowHeaderChar"/>
              </w:rPr>
              <w:tab/>
            </w:r>
            <w:r w:rsidR="001F6C17" w:rsidRPr="004B49B9">
              <w:rPr>
                <w:rStyle w:val="TableRowHeaderChar"/>
              </w:rPr>
              <w:tab/>
              <w:t>Date</w:t>
            </w:r>
          </w:p>
          <w:p w14:paraId="36FEA663" w14:textId="6241FF27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18E6572F" w14:textId="77777777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6382379B" w14:textId="159C2494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428FCC71" w14:textId="77777777" w:rsidR="008435CB" w:rsidRDefault="008435CB" w:rsidP="008435CB">
            <w:pPr>
              <w:tabs>
                <w:tab w:val="left" w:pos="5940"/>
              </w:tabs>
              <w:spacing w:after="0"/>
            </w:pPr>
            <w:r>
              <w:t>_____________________________________________</w:t>
            </w:r>
            <w:r>
              <w:tab/>
              <w:t>__________________________________</w:t>
            </w:r>
          </w:p>
          <w:p w14:paraId="21A2D156" w14:textId="77777777" w:rsidR="008435CB" w:rsidRPr="008435CB" w:rsidRDefault="008435CB" w:rsidP="008435CB">
            <w:pPr>
              <w:tabs>
                <w:tab w:val="left" w:pos="5940"/>
              </w:tabs>
              <w:spacing w:after="0"/>
              <w:rPr>
                <w:rStyle w:val="TableRowHeaderChar"/>
              </w:rPr>
            </w:pPr>
            <w:r w:rsidRPr="008435CB">
              <w:rPr>
                <w:rStyle w:val="TableRowHeaderChar"/>
              </w:rPr>
              <w:t>Print Name</w:t>
            </w:r>
            <w:r w:rsidRPr="008435CB">
              <w:rPr>
                <w:rStyle w:val="TableRowHeaderChar"/>
              </w:rPr>
              <w:tab/>
              <w:t>Title</w:t>
            </w:r>
          </w:p>
          <w:p w14:paraId="2234117E" w14:textId="77777777" w:rsidR="008435CB" w:rsidRPr="004B49B9" w:rsidRDefault="008435CB" w:rsidP="00543515">
            <w:pPr>
              <w:spacing w:after="0"/>
              <w:rPr>
                <w:rStyle w:val="TableRowHeaderChar"/>
              </w:rPr>
            </w:pPr>
          </w:p>
          <w:p w14:paraId="7A15F4C2" w14:textId="53AA6E28" w:rsidR="001F6C17" w:rsidRDefault="001F6C17" w:rsidP="00543515"/>
          <w:p w14:paraId="4C50D843" w14:textId="5485531D" w:rsidR="001B0100" w:rsidRDefault="001B0100" w:rsidP="00543515"/>
          <w:p w14:paraId="19D25209" w14:textId="34A1D639" w:rsidR="001B0100" w:rsidRDefault="001B0100" w:rsidP="00543515"/>
          <w:p w14:paraId="3FA40FF7" w14:textId="1405469B" w:rsidR="001B0100" w:rsidRDefault="001B0100" w:rsidP="00543515"/>
          <w:p w14:paraId="297273EA" w14:textId="26D5960D" w:rsidR="001B0100" w:rsidRDefault="001B0100" w:rsidP="00543515"/>
          <w:p w14:paraId="6AEA337B" w14:textId="77777777" w:rsidR="001B0100" w:rsidRDefault="001B0100" w:rsidP="00543515"/>
          <w:p w14:paraId="375BAFB6" w14:textId="77777777" w:rsidR="001F6C17" w:rsidRPr="00407E4D" w:rsidRDefault="001F6C17" w:rsidP="008B431B">
            <w:pPr>
              <w:pStyle w:val="TableColumnHeader"/>
              <w:framePr w:wrap="around"/>
            </w:pPr>
            <w:r>
              <w:lastRenderedPageBreak/>
              <w:t>ADMINISTRATOR</w:t>
            </w:r>
          </w:p>
          <w:p w14:paraId="24F2F9A9" w14:textId="715C45B0" w:rsidR="001F6C17" w:rsidRPr="00835F89" w:rsidRDefault="00F30EE8" w:rsidP="00543515">
            <w:r>
              <w:t xml:space="preserve">I </w:t>
            </w:r>
            <w:r w:rsidR="00A900CA">
              <w:t xml:space="preserve">certify </w:t>
            </w:r>
            <w:r w:rsidR="001F6C17">
              <w:t xml:space="preserve">that </w:t>
            </w:r>
            <w:r w:rsidR="006A5FE6">
              <w:t xml:space="preserve">the </w:t>
            </w:r>
            <w:r>
              <w:t xml:space="preserve">credits from the credit projects(s) listed in the </w:t>
            </w:r>
            <w:r w:rsidRPr="001F1CD0">
              <w:t xml:space="preserve">Credit </w:t>
            </w:r>
            <w:r>
              <w:t xml:space="preserve">Obligation and Balance Summary table </w:t>
            </w:r>
            <w:r w:rsidR="001F6C17">
              <w:t xml:space="preserve">satisfy the </w:t>
            </w:r>
            <w:r w:rsidR="00117857">
              <w:t>Debit Project Proponent’s</w:t>
            </w:r>
            <w:r w:rsidR="001F6C17">
              <w:t xml:space="preserve"> requirement to offset the total </w:t>
            </w:r>
            <w:r w:rsidR="00B96E10">
              <w:t>credit obligation</w:t>
            </w:r>
            <w:r w:rsidR="001F6C17">
              <w:t xml:space="preserve"> associated </w:t>
            </w:r>
            <w:r w:rsidR="001F6C17" w:rsidRPr="00835F89">
              <w:t xml:space="preserve">with the </w:t>
            </w:r>
            <w:r w:rsidR="001F6C17">
              <w:t>debit project</w:t>
            </w:r>
            <w:r w:rsidR="006A5FE6">
              <w:t xml:space="preserve"> described herein</w:t>
            </w:r>
            <w:r w:rsidR="001F6C17" w:rsidRPr="001F1CD0">
              <w:t>.</w:t>
            </w:r>
          </w:p>
          <w:p w14:paraId="0E056C99" w14:textId="77777777" w:rsidR="00615CF3" w:rsidRDefault="00615CF3" w:rsidP="00615CF3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0123F484" w14:textId="77777777" w:rsidR="00615CF3" w:rsidRDefault="00615CF3" w:rsidP="00615CF3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5B6811A4" w14:textId="77777777" w:rsidR="00615CF3" w:rsidRDefault="00615CF3" w:rsidP="00615CF3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4279A86E" w14:textId="77777777" w:rsidR="00615CF3" w:rsidRPr="00EE53BA" w:rsidRDefault="00615CF3" w:rsidP="00615CF3">
            <w:pPr>
              <w:spacing w:after="0"/>
              <w:rPr>
                <w:rFonts w:ascii="Arial Narrow" w:hAnsi="Arial Narrow" w:cs="Arial"/>
                <w:szCs w:val="18"/>
              </w:rPr>
            </w:pPr>
          </w:p>
          <w:p w14:paraId="721170DF" w14:textId="753A71B9" w:rsidR="001F6C17" w:rsidRDefault="001F6C17" w:rsidP="00543515">
            <w:pPr>
              <w:spacing w:after="0"/>
              <w:jc w:val="both"/>
            </w:pPr>
            <w:r w:rsidRPr="00C81C32">
              <w:t>____________________________</w:t>
            </w:r>
            <w:r>
              <w:t>__________________________</w:t>
            </w:r>
            <w:r w:rsidRPr="00C81C32">
              <w:t>_</w:t>
            </w:r>
            <w:r>
              <w:t xml:space="preserve">                  </w:t>
            </w:r>
            <w:r>
              <w:tab/>
              <w:t>________________</w:t>
            </w:r>
            <w:r w:rsidR="008435CB">
              <w:t>___________</w:t>
            </w:r>
            <w:r w:rsidRPr="00C81C32">
              <w:t>_</w:t>
            </w:r>
            <w:r>
              <w:t xml:space="preserve"> </w:t>
            </w:r>
          </w:p>
          <w:p w14:paraId="222409D6" w14:textId="1B6C4106" w:rsidR="001F6C17" w:rsidRDefault="00726B4C" w:rsidP="00543515">
            <w:pPr>
              <w:spacing w:after="0"/>
              <w:rPr>
                <w:rStyle w:val="TableRowHeaderChar"/>
              </w:rPr>
            </w:pPr>
            <w:r w:rsidRPr="004B49B9">
              <w:rPr>
                <w:rStyle w:val="TableRowHeaderChar"/>
              </w:rPr>
              <w:t>Credit System Administrator Signature</w:t>
            </w:r>
            <w:r w:rsidR="004B49B9">
              <w:rPr>
                <w:rStyle w:val="TableRowHeaderChar"/>
              </w:rPr>
              <w:tab/>
            </w:r>
            <w:r w:rsidR="004B49B9">
              <w:rPr>
                <w:rStyle w:val="TableRowHeaderChar"/>
              </w:rPr>
              <w:tab/>
            </w:r>
            <w:r w:rsidR="004B49B9">
              <w:rPr>
                <w:rStyle w:val="TableRowHeaderChar"/>
              </w:rPr>
              <w:tab/>
            </w:r>
            <w:r w:rsidR="004B49B9">
              <w:rPr>
                <w:rStyle w:val="TableRowHeaderChar"/>
              </w:rPr>
              <w:tab/>
            </w:r>
            <w:r w:rsidR="004B49B9">
              <w:rPr>
                <w:rStyle w:val="TableRowHeaderChar"/>
              </w:rPr>
              <w:tab/>
            </w:r>
            <w:r w:rsidR="001F6C17" w:rsidRPr="004B49B9">
              <w:rPr>
                <w:rStyle w:val="TableRowHeaderChar"/>
              </w:rPr>
              <w:t>Date</w:t>
            </w:r>
          </w:p>
          <w:p w14:paraId="4E08A26D" w14:textId="4FF4032E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5F2ACEA8" w14:textId="0846DFCC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220443A4" w14:textId="77777777" w:rsidR="008435CB" w:rsidRDefault="008435CB" w:rsidP="00543515">
            <w:pPr>
              <w:spacing w:after="0"/>
              <w:rPr>
                <w:rStyle w:val="TableRowHeaderChar"/>
              </w:rPr>
            </w:pPr>
          </w:p>
          <w:p w14:paraId="47F71580" w14:textId="77777777" w:rsidR="008435CB" w:rsidRDefault="008435CB" w:rsidP="008435CB">
            <w:pPr>
              <w:tabs>
                <w:tab w:val="left" w:pos="5940"/>
              </w:tabs>
              <w:spacing w:after="0"/>
            </w:pPr>
            <w:r>
              <w:t>_____________________________________________</w:t>
            </w:r>
            <w:r>
              <w:tab/>
              <w:t>__________________________________</w:t>
            </w:r>
          </w:p>
          <w:p w14:paraId="6D00BA32" w14:textId="77777777" w:rsidR="008435CB" w:rsidRPr="008435CB" w:rsidRDefault="008435CB" w:rsidP="008435CB">
            <w:pPr>
              <w:tabs>
                <w:tab w:val="left" w:pos="5940"/>
              </w:tabs>
              <w:spacing w:after="0"/>
              <w:rPr>
                <w:rStyle w:val="TableRowHeaderChar"/>
              </w:rPr>
            </w:pPr>
            <w:r w:rsidRPr="008435CB">
              <w:rPr>
                <w:rStyle w:val="TableRowHeaderChar"/>
              </w:rPr>
              <w:t>Print Name</w:t>
            </w:r>
            <w:r w:rsidRPr="008435CB">
              <w:rPr>
                <w:rStyle w:val="TableRowHeaderChar"/>
              </w:rPr>
              <w:tab/>
              <w:t>Title</w:t>
            </w:r>
          </w:p>
          <w:p w14:paraId="5B9A13A8" w14:textId="0B9BDE5C" w:rsidR="001F6C17" w:rsidRPr="001F1CD0" w:rsidRDefault="001F6C17" w:rsidP="00543515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14:paraId="79C20910" w14:textId="77777777" w:rsidR="001F6C17" w:rsidRDefault="001F6C17" w:rsidP="001F6C17">
      <w:pPr>
        <w:pStyle w:val="ReportSubtitle"/>
        <w:jc w:val="left"/>
        <w:rPr>
          <w:rFonts w:ascii="Arial Narrow" w:hAnsi="Arial Narrow"/>
          <w:b w:val="0"/>
          <w:color w:val="auto"/>
        </w:rPr>
      </w:pPr>
    </w:p>
    <w:p w14:paraId="4C28DAEA" w14:textId="77777777" w:rsidR="008D04B9" w:rsidRDefault="008D04B9" w:rsidP="006056B9">
      <w:pPr>
        <w:pStyle w:val="Heading2"/>
        <w:sectPr w:rsidR="008D04B9" w:rsidSect="00A77D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350" w:right="1440" w:bottom="994" w:left="1440" w:header="547" w:footer="576" w:gutter="0"/>
          <w:pgNumType w:start="1"/>
          <w:cols w:space="720"/>
          <w:docGrid w:linePitch="360"/>
        </w:sectPr>
      </w:pPr>
    </w:p>
    <w:p w14:paraId="05E66D43" w14:textId="1BA60E34" w:rsidR="00EF0BBA" w:rsidRDefault="00EF0BBA" w:rsidP="00BD3A14">
      <w:pPr>
        <w:rPr>
          <w:rFonts w:cs="Arial"/>
          <w:sz w:val="22"/>
          <w:szCs w:val="22"/>
        </w:rPr>
      </w:pPr>
      <w:r w:rsidRPr="00BD3A14">
        <w:rPr>
          <w:sz w:val="22"/>
          <w:szCs w:val="22"/>
        </w:rPr>
        <w:lastRenderedPageBreak/>
        <w:t>Fill in the</w:t>
      </w:r>
      <w:r w:rsidR="00CE0FD6" w:rsidRPr="00BD3A14">
        <w:rPr>
          <w:sz w:val="22"/>
          <w:szCs w:val="22"/>
        </w:rPr>
        <w:t xml:space="preserve"> term </w:t>
      </w:r>
      <w:r w:rsidR="003331EC" w:rsidRPr="00BD3A14">
        <w:rPr>
          <w:sz w:val="22"/>
          <w:szCs w:val="22"/>
        </w:rPr>
        <w:t xml:space="preserve">and permanent </w:t>
      </w:r>
      <w:r w:rsidR="00CE0FD6" w:rsidRPr="00BD3A14">
        <w:rPr>
          <w:sz w:val="22"/>
          <w:szCs w:val="22"/>
        </w:rPr>
        <w:t>credit obligation and balance summary</w:t>
      </w:r>
      <w:r w:rsidRPr="00BD3A14">
        <w:rPr>
          <w:sz w:val="22"/>
          <w:szCs w:val="22"/>
        </w:rPr>
        <w:t xml:space="preserve"> table</w:t>
      </w:r>
      <w:r w:rsidR="00CE0FD6" w:rsidRPr="00BD3A14">
        <w:rPr>
          <w:sz w:val="22"/>
          <w:szCs w:val="22"/>
        </w:rPr>
        <w:t>s</w:t>
      </w:r>
      <w:r w:rsidRPr="00BD3A14">
        <w:rPr>
          <w:sz w:val="22"/>
          <w:szCs w:val="22"/>
        </w:rPr>
        <w:t xml:space="preserve"> below</w:t>
      </w:r>
      <w:r w:rsidR="006056B9" w:rsidRPr="00BD3A14">
        <w:rPr>
          <w:sz w:val="22"/>
          <w:szCs w:val="22"/>
        </w:rPr>
        <w:t xml:space="preserve"> for permanent and </w:t>
      </w:r>
      <w:r w:rsidR="006056B9" w:rsidRPr="00BD3A14">
        <w:rPr>
          <w:sz w:val="22"/>
          <w:szCs w:val="22"/>
          <w:u w:val="single"/>
        </w:rPr>
        <w:t>each</w:t>
      </w:r>
      <w:r w:rsidR="006056B9" w:rsidRPr="00BD3A14">
        <w:rPr>
          <w:sz w:val="22"/>
          <w:szCs w:val="22"/>
        </w:rPr>
        <w:t xml:space="preserve"> duration of debits that credits </w:t>
      </w:r>
      <w:r w:rsidR="0001503B" w:rsidRPr="00BD3A14">
        <w:rPr>
          <w:sz w:val="22"/>
          <w:szCs w:val="22"/>
        </w:rPr>
        <w:t>a</w:t>
      </w:r>
      <w:r w:rsidR="006056B9" w:rsidRPr="00BD3A14">
        <w:rPr>
          <w:sz w:val="22"/>
          <w:szCs w:val="22"/>
        </w:rPr>
        <w:t xml:space="preserve">re acquired to </w:t>
      </w:r>
      <w:r w:rsidR="0001503B" w:rsidRPr="00BD3A14">
        <w:rPr>
          <w:sz w:val="22"/>
          <w:szCs w:val="22"/>
        </w:rPr>
        <w:t xml:space="preserve">be </w:t>
      </w:r>
      <w:r w:rsidR="006056B9" w:rsidRPr="00BD3A14">
        <w:rPr>
          <w:sz w:val="22"/>
          <w:szCs w:val="22"/>
        </w:rPr>
        <w:t>offset</w:t>
      </w:r>
      <w:r w:rsidRPr="00BD3A14">
        <w:rPr>
          <w:sz w:val="22"/>
          <w:szCs w:val="22"/>
        </w:rPr>
        <w:t xml:space="preserve">. Attach all </w:t>
      </w:r>
      <w:r w:rsidR="00157164" w:rsidRPr="00BD3A14">
        <w:rPr>
          <w:sz w:val="22"/>
          <w:szCs w:val="22"/>
        </w:rPr>
        <w:t>Credit Purchase Agreements</w:t>
      </w:r>
      <w:r w:rsidRPr="00BD3A14">
        <w:rPr>
          <w:sz w:val="22"/>
          <w:szCs w:val="22"/>
        </w:rPr>
        <w:t xml:space="preserve"> associated with all </w:t>
      </w:r>
      <w:r w:rsidR="00157164" w:rsidRPr="00BD3A14">
        <w:rPr>
          <w:sz w:val="22"/>
          <w:szCs w:val="22"/>
        </w:rPr>
        <w:t>purchased</w:t>
      </w:r>
      <w:r w:rsidRPr="00BD3A14">
        <w:rPr>
          <w:sz w:val="22"/>
          <w:szCs w:val="22"/>
        </w:rPr>
        <w:t xml:space="preserve"> </w:t>
      </w:r>
      <w:proofErr w:type="gramStart"/>
      <w:r w:rsidRPr="00BD3A14">
        <w:rPr>
          <w:sz w:val="22"/>
          <w:szCs w:val="22"/>
        </w:rPr>
        <w:t>credits</w:t>
      </w:r>
      <w:r w:rsidR="008D04B9" w:rsidRPr="00BD3A14">
        <w:rPr>
          <w:sz w:val="22"/>
          <w:szCs w:val="22"/>
        </w:rPr>
        <w:t>, and</w:t>
      </w:r>
      <w:proofErr w:type="gramEnd"/>
      <w:r w:rsidR="008D04B9" w:rsidRPr="00BD3A14">
        <w:rPr>
          <w:sz w:val="22"/>
          <w:szCs w:val="22"/>
        </w:rPr>
        <w:t xml:space="preserve"> provide electronic file name in credit obligation and balance summary tables</w:t>
      </w:r>
      <w:r w:rsidRPr="00BD3A14">
        <w:rPr>
          <w:sz w:val="22"/>
          <w:szCs w:val="22"/>
        </w:rPr>
        <w:t>.</w:t>
      </w:r>
      <w:r w:rsidR="00BD3A14" w:rsidRPr="00BD3A14">
        <w:rPr>
          <w:sz w:val="22"/>
          <w:szCs w:val="22"/>
        </w:rPr>
        <w:t xml:space="preserve"> Add additional Credit Obligation and Balance Summary tables </w:t>
      </w:r>
      <w:r w:rsidR="00BD3A14" w:rsidRPr="00BD3A14">
        <w:rPr>
          <w:rFonts w:cs="Arial"/>
          <w:sz w:val="22"/>
          <w:szCs w:val="22"/>
        </w:rPr>
        <w:t>if necessary for projects with multiple term debit lengths.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130"/>
      </w:tblGrid>
      <w:tr w:rsidR="0017332E" w14:paraId="617EA8EF" w14:textId="77777777" w:rsidTr="0017332E">
        <w:tc>
          <w:tcPr>
            <w:tcW w:w="2268" w:type="dxa"/>
            <w:shd w:val="clear" w:color="auto" w:fill="D9D9D9" w:themeFill="background1" w:themeFillShade="D9"/>
          </w:tcPr>
          <w:p w14:paraId="61269C16" w14:textId="3F7FCE7E" w:rsidR="0017332E" w:rsidRPr="0017332E" w:rsidRDefault="0017332E" w:rsidP="00BD3A14">
            <w:pPr>
              <w:rPr>
                <w:rFonts w:ascii="Century Gothic" w:eastAsia="Cambria" w:hAnsi="Century Gothic" w:cs="Tahoma"/>
                <w:b/>
                <w:caps/>
                <w:color w:val="006040" w:themeColor="text2"/>
                <w:szCs w:val="18"/>
                <w:u w:val="single"/>
              </w:rPr>
            </w:pPr>
            <w:bookmarkStart w:id="0" w:name="_Hlk83735668"/>
            <w:r w:rsidRPr="0017332E">
              <w:rPr>
                <w:rFonts w:ascii="Tahoma" w:eastAsia="Cambria" w:hAnsi="Tahoma" w:cs="Tahoma"/>
                <w:color w:val="006040"/>
                <w:szCs w:val="16"/>
              </w:rPr>
              <w:t>Name of Debit Project</w:t>
            </w:r>
          </w:p>
        </w:tc>
        <w:tc>
          <w:tcPr>
            <w:tcW w:w="5130" w:type="dxa"/>
            <w:shd w:val="clear" w:color="auto" w:fill="FFFFFF" w:themeFill="background1"/>
          </w:tcPr>
          <w:p w14:paraId="74E3C80E" w14:textId="1CAFD077" w:rsidR="0017332E" w:rsidRPr="00B14DD3" w:rsidRDefault="0017332E" w:rsidP="001B55ED">
            <w:pPr>
              <w:pStyle w:val="TableTextLeftGray"/>
              <w:jc w:val="center"/>
              <w:rPr>
                <w:rFonts w:ascii="Tahoma" w:eastAsia="Cambria" w:hAnsi="Tahoma" w:cs="Tahoma"/>
                <w:bCs/>
                <w:i w:val="0"/>
                <w:iCs/>
                <w:caps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7"/>
        <w:tblW w:w="13585" w:type="dxa"/>
        <w:tblLayout w:type="fixed"/>
        <w:tblLook w:val="04A0" w:firstRow="1" w:lastRow="0" w:firstColumn="1" w:lastColumn="0" w:noHBand="0" w:noVBand="1"/>
      </w:tblPr>
      <w:tblGrid>
        <w:gridCol w:w="1946"/>
        <w:gridCol w:w="52"/>
        <w:gridCol w:w="1440"/>
        <w:gridCol w:w="2160"/>
        <w:gridCol w:w="2250"/>
        <w:gridCol w:w="1350"/>
        <w:gridCol w:w="2047"/>
        <w:gridCol w:w="2340"/>
      </w:tblGrid>
      <w:tr w:rsidR="003331EC" w14:paraId="7EF82FD8" w14:textId="77777777" w:rsidTr="003331EC">
        <w:trPr>
          <w:trHeight w:val="374"/>
        </w:trPr>
        <w:tc>
          <w:tcPr>
            <w:tcW w:w="13585" w:type="dxa"/>
            <w:gridSpan w:val="8"/>
            <w:shd w:val="clear" w:color="auto" w:fill="BFBFBF" w:themeFill="background1" w:themeFillShade="BF"/>
            <w:vAlign w:val="center"/>
          </w:tcPr>
          <w:bookmarkEnd w:id="0"/>
          <w:p w14:paraId="1C338168" w14:textId="77777777" w:rsidR="003331EC" w:rsidRPr="0026032F" w:rsidRDefault="003331EC" w:rsidP="003331EC">
            <w:pPr>
              <w:pStyle w:val="TableColumnHeader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 xml:space="preserve">Credit Obligation and Balance Summary - </w:t>
            </w:r>
            <w:r w:rsidRPr="00C45758">
              <w:rPr>
                <w:rFonts w:eastAsia="Cambria"/>
                <w:highlight w:val="yellow"/>
              </w:rPr>
              <w:t>___</w:t>
            </w:r>
            <w:r>
              <w:rPr>
                <w:rFonts w:eastAsia="Cambria"/>
              </w:rPr>
              <w:t xml:space="preserve"> </w:t>
            </w:r>
            <w:r>
              <w:rPr>
                <w:rFonts w:eastAsia="Cambria"/>
                <w:u w:val="single"/>
              </w:rPr>
              <w:t>-Year Debit Duration</w:t>
            </w:r>
          </w:p>
        </w:tc>
      </w:tr>
      <w:tr w:rsidR="003331EC" w14:paraId="16FCA0F9" w14:textId="77777777" w:rsidTr="00117857">
        <w:trPr>
          <w:trHeight w:val="521"/>
        </w:trPr>
        <w:tc>
          <w:tcPr>
            <w:tcW w:w="19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2507319" w14:textId="77777777" w:rsidR="003331EC" w:rsidRPr="0026032F" w:rsidRDefault="003331EC" w:rsidP="009324FC">
            <w:pPr>
              <w:pStyle w:val="TableRowHeader"/>
              <w:jc w:val="center"/>
              <w:rPr>
                <w:rFonts w:eastAsia="Cambria"/>
              </w:rPr>
            </w:pPr>
            <w:r w:rsidRPr="0026032F">
              <w:rPr>
                <w:rFonts w:eastAsia="Cambria"/>
              </w:rPr>
              <w:t xml:space="preserve">Name of </w:t>
            </w:r>
            <w:r>
              <w:rPr>
                <w:rFonts w:eastAsia="Cambria"/>
              </w:rPr>
              <w:t>Credit Project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335C42DA" w14:textId="2AC9D2BB" w:rsidR="003331EC" w:rsidRDefault="0017332E" w:rsidP="009324FC">
            <w:pPr>
              <w:pStyle w:val="TableRowHeader"/>
              <w:jc w:val="center"/>
              <w:rPr>
                <w:rFonts w:eastAsia="Cambria"/>
              </w:rPr>
            </w:pPr>
            <w:r w:rsidRPr="0017332E">
              <w:rPr>
                <w:rFonts w:eastAsia="Cambria"/>
              </w:rPr>
              <w:t>Credit Purchase Agreement</w:t>
            </w:r>
            <w:r>
              <w:rPr>
                <w:rFonts w:eastAsia="Cambria"/>
              </w:rPr>
              <w:t xml:space="preserve"> Electronic File Name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757D6495" w14:textId="77777777" w:rsidR="003331EC" w:rsidRPr="0026032F" w:rsidRDefault="003331EC" w:rsidP="009324FC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Credit Term Length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  <w:vAlign w:val="center"/>
          </w:tcPr>
          <w:p w14:paraId="66889B97" w14:textId="4FFECB83" w:rsidR="003331EC" w:rsidRPr="0026032F" w:rsidRDefault="00FA3B65" w:rsidP="009324FC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Number of Term Debits Offset 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14:paraId="21C5EC9D" w14:textId="77777777" w:rsidR="003331EC" w:rsidRDefault="003331EC" w:rsidP="009324FC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Proximity</w:t>
            </w:r>
          </w:p>
          <w:p w14:paraId="41130712" w14:textId="77777777" w:rsidR="003331EC" w:rsidRDefault="003331EC" w:rsidP="009324FC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Ratio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120314AF" w14:textId="4FD141AE" w:rsidR="003331EC" w:rsidRPr="0026032F" w:rsidRDefault="00FA3B65" w:rsidP="009324FC">
            <w:pPr>
              <w:pStyle w:val="TableRowHeader"/>
              <w:jc w:val="center"/>
              <w:rPr>
                <w:rFonts w:eastAsia="Cambria"/>
              </w:rPr>
            </w:pPr>
            <w:r w:rsidRPr="0026032F">
              <w:rPr>
                <w:rFonts w:eastAsia="Cambria"/>
              </w:rPr>
              <w:t xml:space="preserve">Number of </w:t>
            </w:r>
            <w:r>
              <w:rPr>
                <w:rFonts w:eastAsia="Cambria"/>
              </w:rPr>
              <w:t xml:space="preserve">Term </w:t>
            </w:r>
            <w:r w:rsidRPr="0026032F">
              <w:rPr>
                <w:rFonts w:eastAsia="Cambria"/>
              </w:rPr>
              <w:t>Credits Purchased</w:t>
            </w:r>
            <w:r>
              <w:rPr>
                <w:rFonts w:eastAsia="Cambria"/>
              </w:rPr>
              <w:t xml:space="preserve"> or Transferred to Offset Obligation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B3D3A92" w14:textId="77777777" w:rsidR="003331EC" w:rsidRPr="0026032F" w:rsidRDefault="003331EC" w:rsidP="009324FC">
            <w:pPr>
              <w:pStyle w:val="TableRowHeader"/>
              <w:spacing w:before="120" w:after="120"/>
              <w:contextualSpacing w:val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Term Credit Obligation</w:t>
            </w:r>
          </w:p>
        </w:tc>
      </w:tr>
      <w:tr w:rsidR="003331EC" w14:paraId="2CDEB34F" w14:textId="77777777" w:rsidTr="00117857">
        <w:trPr>
          <w:trHeight w:val="341"/>
        </w:trPr>
        <w:tc>
          <w:tcPr>
            <w:tcW w:w="1998" w:type="dxa"/>
            <w:gridSpan w:val="2"/>
            <w:vMerge/>
            <w:shd w:val="clear" w:color="auto" w:fill="D9D9D9" w:themeFill="background1" w:themeFillShade="D9"/>
            <w:vAlign w:val="center"/>
          </w:tcPr>
          <w:p w14:paraId="74B83131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5944229B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25F06D40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250" w:type="dxa"/>
            <w:vMerge/>
            <w:shd w:val="clear" w:color="auto" w:fill="D9D9D9" w:themeFill="background1" w:themeFillShade="D9"/>
            <w:vAlign w:val="center"/>
          </w:tcPr>
          <w:p w14:paraId="139BFB08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1FA2005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047" w:type="dxa"/>
            <w:vMerge/>
            <w:shd w:val="clear" w:color="auto" w:fill="D9D9D9" w:themeFill="background1" w:themeFillShade="D9"/>
            <w:vAlign w:val="center"/>
          </w:tcPr>
          <w:p w14:paraId="53AB4FE9" w14:textId="77777777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340" w:type="dxa"/>
            <w:vAlign w:val="center"/>
          </w:tcPr>
          <w:p w14:paraId="6E256D4A" w14:textId="71A83316" w:rsidR="003331EC" w:rsidRPr="0093076D" w:rsidRDefault="003331EC" w:rsidP="007730B0">
            <w:pPr>
              <w:pStyle w:val="TableTextLeftGray"/>
              <w:jc w:val="center"/>
              <w:rPr>
                <w:rFonts w:cs="Arial"/>
              </w:rPr>
            </w:pPr>
            <w:r>
              <w:t xml:space="preserve">Specify the </w:t>
            </w:r>
            <w:r w:rsidR="007730B0">
              <w:t>total te</w:t>
            </w:r>
            <w:r w:rsidR="0017332E">
              <w:t>rm</w:t>
            </w:r>
            <w:r w:rsidR="007730B0">
              <w:t xml:space="preserve"> credit obligation for the project</w:t>
            </w:r>
          </w:p>
        </w:tc>
      </w:tr>
      <w:tr w:rsidR="003331EC" w14:paraId="2AD68B3A" w14:textId="77777777" w:rsidTr="00117857">
        <w:tc>
          <w:tcPr>
            <w:tcW w:w="199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691A840" w14:textId="28CA203E" w:rsidR="003331EC" w:rsidRPr="0093076D" w:rsidRDefault="003331EC" w:rsidP="003331EC">
            <w:pPr>
              <w:pStyle w:val="TableTextLeftGray"/>
              <w:jc w:val="center"/>
              <w:rPr>
                <w:rFonts w:cs="Arial"/>
              </w:rPr>
            </w:pPr>
            <w:r>
              <w:t>State the unique name of the Credit Project from which Credits were purchased</w:t>
            </w:r>
            <w:r w:rsidR="00117857">
              <w:t xml:space="preserve"> or transferred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center"/>
          </w:tcPr>
          <w:p w14:paraId="4CF09530" w14:textId="77777777" w:rsidR="003331EC" w:rsidRDefault="003331EC" w:rsidP="003331EC">
            <w:pPr>
              <w:pStyle w:val="TableTextLeftGray"/>
              <w:jc w:val="center"/>
            </w:pPr>
            <w:r>
              <w:t>Include the electronic file name of the associated Credit Purchase Agreement attached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14:paraId="449828AE" w14:textId="5190C17F" w:rsidR="003331EC" w:rsidRDefault="003331EC" w:rsidP="00B72B3E">
            <w:pPr>
              <w:pStyle w:val="TableTextLeftGray"/>
              <w:jc w:val="center"/>
            </w:pPr>
            <w:r>
              <w:t xml:space="preserve">State the length of the time the </w:t>
            </w:r>
            <w:r w:rsidR="00B72B3E">
              <w:t>credit will be valid including</w:t>
            </w:r>
            <w:r>
              <w:t xml:space="preserve"> the beginning and end of the credits’ term (e.g. June 2016 - June 2036)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14:paraId="1C5D77AD" w14:textId="009ECEDB" w:rsidR="003331EC" w:rsidRPr="0093076D" w:rsidRDefault="00FA3B65" w:rsidP="003331EC">
            <w:pPr>
              <w:pStyle w:val="TableTextLeftGray"/>
              <w:jc w:val="center"/>
              <w:rPr>
                <w:rFonts w:cs="Arial"/>
              </w:rPr>
            </w:pPr>
            <w:r>
              <w:t>Number of Debits being Offset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48C4E0DE" w14:textId="77777777" w:rsidR="003331EC" w:rsidRDefault="003331EC" w:rsidP="003331EC">
            <w:pPr>
              <w:pStyle w:val="TableTextLeftGray"/>
              <w:jc w:val="center"/>
            </w:pPr>
            <w:r>
              <w:t xml:space="preserve">Specify the Proximity Ratio </w:t>
            </w: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04F7D2B7" w14:textId="77777777" w:rsidR="00FA3B65" w:rsidRDefault="00FA3B65" w:rsidP="003331EC">
            <w:pPr>
              <w:pStyle w:val="TableTextLeftGray"/>
              <w:jc w:val="center"/>
            </w:pPr>
            <w:r>
              <w:t xml:space="preserve">Specify the number of credits purchased or transferred </w:t>
            </w:r>
          </w:p>
          <w:p w14:paraId="43F38741" w14:textId="330FECAF" w:rsidR="003331EC" w:rsidRPr="0093076D" w:rsidRDefault="00FA3B65" w:rsidP="003331EC">
            <w:pPr>
              <w:pStyle w:val="TableTextLeftGray"/>
              <w:jc w:val="center"/>
              <w:rPr>
                <w:rFonts w:cs="Arial"/>
              </w:rPr>
            </w:pPr>
            <w:r>
              <w:t>(Debits being Offset x Proximity Ratio)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14:paraId="7098A3F3" w14:textId="7A6EF8D0" w:rsidR="003331EC" w:rsidRPr="007730B0" w:rsidRDefault="003331EC" w:rsidP="007730B0">
            <w:pPr>
              <w:pStyle w:val="TableTextLeftGray"/>
              <w:jc w:val="center"/>
            </w:pPr>
            <w:r>
              <w:t xml:space="preserve">Subtract the credits purchased from the </w:t>
            </w:r>
            <w:r w:rsidR="007730B0">
              <w:t>total te</w:t>
            </w:r>
            <w:r w:rsidR="0017332E">
              <w:t>rm</w:t>
            </w:r>
            <w:r w:rsidR="007730B0">
              <w:t xml:space="preserve"> credit obligation or remaining balance</w:t>
            </w:r>
          </w:p>
        </w:tc>
      </w:tr>
      <w:tr w:rsidR="003331EC" w14:paraId="5261DABF" w14:textId="77777777" w:rsidTr="00117857"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03A803EB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AB0BA9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EB4290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F6564EE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FDDD767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6C9D5532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ADA43A4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</w:tr>
      <w:tr w:rsidR="003331EC" w14:paraId="08BD09AB" w14:textId="77777777" w:rsidTr="00117857">
        <w:tc>
          <w:tcPr>
            <w:tcW w:w="19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11A815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69E72D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p w14:paraId="00D67002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93BB38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82198D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1B2319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E26A2" w14:textId="77777777" w:rsidR="003331EC" w:rsidRPr="0026032F" w:rsidRDefault="003331EC" w:rsidP="003331EC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</w:tr>
      <w:tr w:rsidR="00B72B3E" w14:paraId="19B84D66" w14:textId="77777777" w:rsidTr="00117857">
        <w:tc>
          <w:tcPr>
            <w:tcW w:w="19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FA115A" w14:textId="2D5B8BAA" w:rsidR="00B72B3E" w:rsidRDefault="00B72B3E" w:rsidP="007730B0">
            <w:pPr>
              <w:pStyle w:val="TableRowHeader"/>
              <w:jc w:val="right"/>
              <w:rPr>
                <w:rFonts w:eastAsia="Cambria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C0E9CD" w14:textId="4CEA2285" w:rsidR="00B72B3E" w:rsidRDefault="00B72B3E" w:rsidP="00B72B3E">
            <w:pPr>
              <w:pStyle w:val="TableRowHeader"/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6B5B" w14:textId="5F17C017" w:rsidR="00B72B3E" w:rsidRDefault="00FA3B65" w:rsidP="00A825B8">
            <w:pPr>
              <w:pStyle w:val="TableRowHeader"/>
              <w:jc w:val="center"/>
            </w:pPr>
            <w:r>
              <w:rPr>
                <w:rFonts w:eastAsia="Cambria"/>
              </w:rPr>
              <w:t>Total Term Debits Offset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35D25FF2" w14:textId="3BDCDCE4" w:rsidR="00B72B3E" w:rsidRPr="0026032F" w:rsidRDefault="00FA3B65" w:rsidP="00117857">
            <w:pPr>
              <w:pStyle w:val="TableTextLeftGray"/>
              <w:jc w:val="center"/>
              <w:rPr>
                <w:rFonts w:ascii="Tahoma" w:eastAsia="Cambria" w:hAnsi="Tahoma" w:cs="Tahoma"/>
                <w:color w:val="006040"/>
                <w:szCs w:val="16"/>
              </w:rPr>
            </w:pPr>
            <w:r w:rsidRPr="007730B0">
              <w:t>Specify the total debits offset</w:t>
            </w:r>
            <w:r>
              <w:t xml:space="preserve"> to date 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665EB" w14:textId="2D3124C6" w:rsidR="00B72B3E" w:rsidRDefault="00FA3B65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Total Term Credits Purchased/ Transferred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vAlign w:val="center"/>
          </w:tcPr>
          <w:p w14:paraId="374BD88E" w14:textId="2312F192" w:rsidR="00B72B3E" w:rsidRPr="007730B0" w:rsidRDefault="00FA3B65" w:rsidP="007730B0">
            <w:pPr>
              <w:pStyle w:val="TableTextLeftGray"/>
              <w:jc w:val="center"/>
            </w:pPr>
            <w:r>
              <w:t>Specify the total number of credits purchased or transferred to date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3BFA20A" w14:textId="49005847" w:rsidR="00B72B3E" w:rsidRPr="00BD4647" w:rsidRDefault="00B72B3E" w:rsidP="007730B0">
            <w:pPr>
              <w:pStyle w:val="TableTextLeftGray"/>
              <w:jc w:val="center"/>
            </w:pPr>
          </w:p>
        </w:tc>
      </w:tr>
    </w:tbl>
    <w:p w14:paraId="7BBEB7C6" w14:textId="17244AA2" w:rsidR="004B49B9" w:rsidRDefault="004B49B9" w:rsidP="00BD3A14">
      <w:pPr>
        <w:rPr>
          <w:sz w:val="22"/>
          <w:szCs w:val="22"/>
        </w:rPr>
      </w:pPr>
    </w:p>
    <w:p w14:paraId="664FE8D7" w14:textId="056B6D33" w:rsidR="007730B0" w:rsidRDefault="007730B0" w:rsidP="00BD3A14">
      <w:pPr>
        <w:rPr>
          <w:sz w:val="22"/>
          <w:szCs w:val="22"/>
        </w:rPr>
      </w:pPr>
    </w:p>
    <w:p w14:paraId="0548F92D" w14:textId="3E6E123D" w:rsidR="007730B0" w:rsidRDefault="007730B0" w:rsidP="00BD3A14">
      <w:pPr>
        <w:rPr>
          <w:sz w:val="22"/>
          <w:szCs w:val="22"/>
        </w:rPr>
      </w:pPr>
    </w:p>
    <w:p w14:paraId="1FBE9005" w14:textId="77777777" w:rsidR="00B72B3E" w:rsidRDefault="00B72B3E" w:rsidP="00BD3A14">
      <w:pPr>
        <w:rPr>
          <w:sz w:val="22"/>
          <w:szCs w:val="22"/>
        </w:rPr>
      </w:pPr>
    </w:p>
    <w:p w14:paraId="71E85B83" w14:textId="2F5819DB" w:rsidR="007730B0" w:rsidRDefault="007730B0" w:rsidP="00BD3A14">
      <w:pPr>
        <w:rPr>
          <w:sz w:val="22"/>
          <w:szCs w:val="22"/>
        </w:rPr>
      </w:pPr>
    </w:p>
    <w:p w14:paraId="61E4BF92" w14:textId="77777777" w:rsidR="007730B0" w:rsidRPr="00BD3A14" w:rsidRDefault="007730B0" w:rsidP="00BD3A14">
      <w:pPr>
        <w:rPr>
          <w:sz w:val="22"/>
          <w:szCs w:val="22"/>
        </w:rPr>
      </w:pPr>
    </w:p>
    <w:tbl>
      <w:tblPr>
        <w:tblStyle w:val="TableGrid"/>
        <w:tblW w:w="13545" w:type="dxa"/>
        <w:jc w:val="center"/>
        <w:tblLayout w:type="fixed"/>
        <w:tblLook w:val="04A0" w:firstRow="1" w:lastRow="0" w:firstColumn="1" w:lastColumn="0" w:noHBand="0" w:noVBand="1"/>
      </w:tblPr>
      <w:tblGrid>
        <w:gridCol w:w="1915"/>
        <w:gridCol w:w="31"/>
        <w:gridCol w:w="1769"/>
        <w:gridCol w:w="1800"/>
        <w:gridCol w:w="2000"/>
        <w:gridCol w:w="1620"/>
        <w:gridCol w:w="2070"/>
        <w:gridCol w:w="2340"/>
      </w:tblGrid>
      <w:tr w:rsidR="000606F8" w14:paraId="0DBA3277" w14:textId="77777777" w:rsidTr="00B72B3E">
        <w:trPr>
          <w:trHeight w:val="374"/>
          <w:jc w:val="center"/>
        </w:trPr>
        <w:tc>
          <w:tcPr>
            <w:tcW w:w="13545" w:type="dxa"/>
            <w:gridSpan w:val="8"/>
            <w:shd w:val="clear" w:color="auto" w:fill="BFBFBF" w:themeFill="background1" w:themeFillShade="BF"/>
            <w:vAlign w:val="center"/>
          </w:tcPr>
          <w:p w14:paraId="16992F59" w14:textId="17B3BD7B" w:rsidR="000606F8" w:rsidRPr="0026032F" w:rsidRDefault="000606F8" w:rsidP="002A5474">
            <w:pPr>
              <w:pStyle w:val="TableColumnHeader"/>
              <w:framePr w:hSpace="0" w:wrap="auto" w:vAnchor="margin" w:hAnchor="text" w:yAlign="inline"/>
              <w:rPr>
                <w:rFonts w:eastAsia="Cambria"/>
              </w:rPr>
            </w:pPr>
            <w:r>
              <w:rPr>
                <w:rFonts w:eastAsia="Cambria"/>
              </w:rPr>
              <w:t xml:space="preserve">Credit Obligation and Balance Summary - </w:t>
            </w:r>
            <w:r w:rsidRPr="00CE0FD6">
              <w:rPr>
                <w:rFonts w:eastAsia="Cambria"/>
                <w:u w:val="single"/>
              </w:rPr>
              <w:t xml:space="preserve">Permanent </w:t>
            </w:r>
            <w:r>
              <w:rPr>
                <w:rFonts w:eastAsia="Cambria"/>
                <w:u w:val="single"/>
              </w:rPr>
              <w:t>Debit Duration</w:t>
            </w:r>
            <w:r w:rsidR="002210CA">
              <w:rPr>
                <w:rFonts w:eastAsia="Cambria"/>
                <w:u w:val="single"/>
              </w:rPr>
              <w:t xml:space="preserve"> </w:t>
            </w:r>
          </w:p>
        </w:tc>
      </w:tr>
      <w:tr w:rsidR="007730B0" w14:paraId="1920E550" w14:textId="77777777" w:rsidTr="00B72B3E">
        <w:trPr>
          <w:trHeight w:val="521"/>
          <w:jc w:val="center"/>
        </w:trPr>
        <w:tc>
          <w:tcPr>
            <w:tcW w:w="1915" w:type="dxa"/>
            <w:vMerge w:val="restart"/>
            <w:shd w:val="clear" w:color="auto" w:fill="D9D9D9" w:themeFill="background1" w:themeFillShade="D9"/>
            <w:vAlign w:val="center"/>
          </w:tcPr>
          <w:p w14:paraId="497A1B2D" w14:textId="77777777" w:rsidR="007730B0" w:rsidRPr="0026032F" w:rsidRDefault="007730B0" w:rsidP="00A825B8">
            <w:pPr>
              <w:pStyle w:val="TableRowHeader"/>
              <w:jc w:val="center"/>
              <w:rPr>
                <w:rFonts w:eastAsia="Cambria"/>
              </w:rPr>
            </w:pPr>
            <w:r w:rsidRPr="0026032F">
              <w:rPr>
                <w:rFonts w:eastAsia="Cambria"/>
              </w:rPr>
              <w:t xml:space="preserve">Name of </w:t>
            </w:r>
            <w:r>
              <w:rPr>
                <w:rFonts w:eastAsia="Cambria"/>
              </w:rPr>
              <w:t>Credit Project</w:t>
            </w:r>
          </w:p>
        </w:tc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0C0AC35" w14:textId="7B536710" w:rsidR="007730B0" w:rsidRDefault="007730B0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Credit Purchase Agreement Electronic File Name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36F1266C" w14:textId="6B12F151" w:rsidR="007730B0" w:rsidRPr="0026032F" w:rsidRDefault="007730B0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Permanent Credit Beginning Date</w:t>
            </w:r>
          </w:p>
        </w:tc>
        <w:tc>
          <w:tcPr>
            <w:tcW w:w="2000" w:type="dxa"/>
            <w:vMerge w:val="restart"/>
            <w:shd w:val="clear" w:color="auto" w:fill="D9D9D9" w:themeFill="background1" w:themeFillShade="D9"/>
            <w:vAlign w:val="center"/>
          </w:tcPr>
          <w:p w14:paraId="6C71684F" w14:textId="0E91B64F" w:rsidR="007730B0" w:rsidRPr="0026032F" w:rsidRDefault="00FA3B65" w:rsidP="00A825B8">
            <w:pPr>
              <w:pStyle w:val="TableRowHeader"/>
              <w:jc w:val="center"/>
              <w:rPr>
                <w:rFonts w:eastAsia="Cambria"/>
              </w:rPr>
            </w:pPr>
            <w:r w:rsidRPr="00FA3B65">
              <w:rPr>
                <w:rFonts w:eastAsia="Cambria"/>
              </w:rPr>
              <w:t xml:space="preserve">Number of </w:t>
            </w:r>
            <w:r>
              <w:rPr>
                <w:rFonts w:eastAsia="Cambria"/>
              </w:rPr>
              <w:t xml:space="preserve">Permanent </w:t>
            </w:r>
            <w:r w:rsidRPr="00FA3B65">
              <w:rPr>
                <w:rFonts w:eastAsia="Cambria"/>
              </w:rPr>
              <w:t>Debits Offset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297420EA" w14:textId="473BF825" w:rsidR="007730B0" w:rsidRDefault="007730B0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Proximity</w:t>
            </w:r>
          </w:p>
          <w:p w14:paraId="62908446" w14:textId="3DDA8DED" w:rsidR="007730B0" w:rsidRDefault="007730B0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Ratio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55BB8C2B" w14:textId="64552A02" w:rsidR="007730B0" w:rsidRPr="0026032F" w:rsidRDefault="00FA3B65" w:rsidP="00A825B8">
            <w:pPr>
              <w:pStyle w:val="TableRowHeader"/>
              <w:jc w:val="center"/>
              <w:rPr>
                <w:rFonts w:eastAsia="Cambria"/>
              </w:rPr>
            </w:pPr>
            <w:r w:rsidRPr="00FA3B65">
              <w:rPr>
                <w:rFonts w:eastAsia="Cambria"/>
              </w:rPr>
              <w:t xml:space="preserve">Number of </w:t>
            </w:r>
            <w:r>
              <w:rPr>
                <w:rFonts w:eastAsia="Cambria"/>
              </w:rPr>
              <w:t>Permanent</w:t>
            </w:r>
            <w:r w:rsidRPr="00FA3B65">
              <w:rPr>
                <w:rFonts w:eastAsia="Cambria"/>
              </w:rPr>
              <w:t xml:space="preserve"> Credits Purchased or Transferred to Offset Obligation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B0D5274" w14:textId="0B666309" w:rsidR="007730B0" w:rsidRPr="0026032F" w:rsidRDefault="007730B0" w:rsidP="00A825B8">
            <w:pPr>
              <w:pStyle w:val="TableRowHeader"/>
              <w:spacing w:before="120" w:after="120"/>
              <w:contextualSpacing w:val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Permanent Credit Obligation</w:t>
            </w:r>
          </w:p>
        </w:tc>
      </w:tr>
      <w:tr w:rsidR="007730B0" w14:paraId="74F84A69" w14:textId="77777777" w:rsidTr="00B72B3E">
        <w:trPr>
          <w:trHeight w:val="341"/>
          <w:jc w:val="center"/>
        </w:trPr>
        <w:tc>
          <w:tcPr>
            <w:tcW w:w="1915" w:type="dxa"/>
            <w:vMerge/>
            <w:shd w:val="clear" w:color="auto" w:fill="D9D9D9" w:themeFill="background1" w:themeFillShade="D9"/>
            <w:vAlign w:val="center"/>
          </w:tcPr>
          <w:p w14:paraId="1E09F83E" w14:textId="77777777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1800" w:type="dxa"/>
            <w:gridSpan w:val="2"/>
            <w:vMerge/>
            <w:shd w:val="clear" w:color="auto" w:fill="D9D9D9" w:themeFill="background1" w:themeFillShade="D9"/>
          </w:tcPr>
          <w:p w14:paraId="026AB0BD" w14:textId="77777777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14:paraId="4900B4F7" w14:textId="0A9B49CB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000" w:type="dxa"/>
            <w:vMerge/>
            <w:shd w:val="clear" w:color="auto" w:fill="D9D9D9" w:themeFill="background1" w:themeFillShade="D9"/>
            <w:vAlign w:val="center"/>
          </w:tcPr>
          <w:p w14:paraId="7F85359E" w14:textId="5C5BCE28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7B27FF12" w14:textId="77777777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  <w:vAlign w:val="center"/>
          </w:tcPr>
          <w:p w14:paraId="3466D919" w14:textId="5D2F504A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</w:p>
        </w:tc>
        <w:tc>
          <w:tcPr>
            <w:tcW w:w="2340" w:type="dxa"/>
            <w:vAlign w:val="center"/>
          </w:tcPr>
          <w:p w14:paraId="5EC2DF2A" w14:textId="4B4E007F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  <w:r>
              <w:t>Specify the total permanent credit obligation for the project</w:t>
            </w:r>
          </w:p>
        </w:tc>
      </w:tr>
      <w:tr w:rsidR="007730B0" w14:paraId="300C59A2" w14:textId="77777777" w:rsidTr="00B72B3E">
        <w:trPr>
          <w:jc w:val="center"/>
        </w:trPr>
        <w:tc>
          <w:tcPr>
            <w:tcW w:w="1915" w:type="dxa"/>
            <w:tcBorders>
              <w:bottom w:val="single" w:sz="4" w:space="0" w:color="000000" w:themeColor="text1"/>
            </w:tcBorders>
            <w:vAlign w:val="center"/>
          </w:tcPr>
          <w:p w14:paraId="744B9D85" w14:textId="6D43B8D2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  <w:r>
              <w:t>State the unique name of the Credit Project from which Credits were purchased</w:t>
            </w:r>
            <w:r w:rsidR="00117857">
              <w:t xml:space="preserve"> or transferred</w:t>
            </w:r>
          </w:p>
        </w:tc>
        <w:tc>
          <w:tcPr>
            <w:tcW w:w="18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43A660" w14:textId="526F1273" w:rsidR="007730B0" w:rsidRDefault="007730B0" w:rsidP="007730B0">
            <w:pPr>
              <w:pStyle w:val="TableTextLeftGray"/>
              <w:jc w:val="center"/>
            </w:pPr>
            <w:r>
              <w:t>Include the electronic file name of the associated Credit Purchase Agreement attached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042EFED9" w14:textId="520AFAC8" w:rsidR="007730B0" w:rsidRDefault="007730B0" w:rsidP="007730B0">
            <w:pPr>
              <w:pStyle w:val="TableTextLeftGray"/>
              <w:jc w:val="center"/>
            </w:pPr>
            <w:r>
              <w:t>State the date that the permanent credit was awarded</w:t>
            </w:r>
          </w:p>
        </w:tc>
        <w:tc>
          <w:tcPr>
            <w:tcW w:w="2000" w:type="dxa"/>
            <w:tcBorders>
              <w:bottom w:val="single" w:sz="4" w:space="0" w:color="000000" w:themeColor="text1"/>
            </w:tcBorders>
            <w:vAlign w:val="center"/>
          </w:tcPr>
          <w:p w14:paraId="13E6EF6E" w14:textId="437CD090" w:rsidR="007730B0" w:rsidRPr="0093076D" w:rsidRDefault="00FA3B65" w:rsidP="007730B0">
            <w:pPr>
              <w:pStyle w:val="TableTextLeftGray"/>
              <w:jc w:val="center"/>
              <w:rPr>
                <w:rFonts w:cs="Arial"/>
              </w:rPr>
            </w:pPr>
            <w:r w:rsidRPr="00FA3B65">
              <w:t>Number of Debits being Offset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vAlign w:val="center"/>
          </w:tcPr>
          <w:p w14:paraId="3DBF9989" w14:textId="7FE0469F" w:rsidR="007730B0" w:rsidRDefault="007730B0" w:rsidP="007730B0">
            <w:pPr>
              <w:pStyle w:val="TableTextLeftGray"/>
              <w:jc w:val="center"/>
            </w:pPr>
            <w:r>
              <w:t xml:space="preserve">Specify the Proximity Ratio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  <w:vAlign w:val="center"/>
          </w:tcPr>
          <w:p w14:paraId="0CCCA185" w14:textId="77777777" w:rsidR="00FA3B65" w:rsidRDefault="00FA3B65" w:rsidP="00FA3B65">
            <w:pPr>
              <w:pStyle w:val="TableTextLeftGray"/>
              <w:jc w:val="center"/>
            </w:pPr>
            <w:r>
              <w:t xml:space="preserve">Specify the number of credits purchased or transferred </w:t>
            </w:r>
          </w:p>
          <w:p w14:paraId="1D7C0908" w14:textId="215D2790" w:rsidR="007730B0" w:rsidRPr="0093076D" w:rsidRDefault="00FA3B65" w:rsidP="00FA3B65">
            <w:pPr>
              <w:pStyle w:val="TableTextLeftGray"/>
              <w:jc w:val="center"/>
              <w:rPr>
                <w:rFonts w:cs="Arial"/>
              </w:rPr>
            </w:pPr>
            <w:r>
              <w:t>(Debits being Offset x Proximity Ratio)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14:paraId="73C38D30" w14:textId="7CE1CBDD" w:rsidR="007730B0" w:rsidRPr="0093076D" w:rsidRDefault="007730B0" w:rsidP="007730B0">
            <w:pPr>
              <w:pStyle w:val="TableTextLeftGray"/>
              <w:jc w:val="center"/>
              <w:rPr>
                <w:rFonts w:cs="Arial"/>
              </w:rPr>
            </w:pPr>
            <w:r>
              <w:t>Subtract the credits purchased</w:t>
            </w:r>
            <w:r w:rsidR="00117857">
              <w:t xml:space="preserve"> or transferred</w:t>
            </w:r>
            <w:r>
              <w:t xml:space="preserve"> from the total permanent credit obligation or remaining balance</w:t>
            </w:r>
          </w:p>
        </w:tc>
      </w:tr>
      <w:tr w:rsidR="00B76FC4" w14:paraId="677C4F46" w14:textId="77777777" w:rsidTr="00B72B3E">
        <w:trPr>
          <w:jc w:val="center"/>
        </w:trPr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64D7649B" w14:textId="77777777" w:rsidR="00B76FC4" w:rsidRPr="0026032F" w:rsidRDefault="00B76FC4" w:rsidP="003F013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3764727" w14:textId="77777777" w:rsidR="00B76FC4" w:rsidRPr="0026032F" w:rsidRDefault="00B76FC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B4EBBB" w14:textId="60526194" w:rsidR="00B76FC4" w:rsidRPr="0026032F" w:rsidRDefault="00B76FC4" w:rsidP="0001503B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63B7676" w14:textId="19F36D4D" w:rsidR="00B76FC4" w:rsidRPr="0026032F" w:rsidRDefault="00B76FC4" w:rsidP="0001503B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14D29D" w14:textId="77777777" w:rsidR="00B76FC4" w:rsidRPr="0026032F" w:rsidRDefault="00B76FC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23C52C7" w14:textId="7A71E2C0" w:rsidR="00B76FC4" w:rsidRPr="0026032F" w:rsidRDefault="00B76FC4" w:rsidP="001F4CD8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3F5CB12" w14:textId="77777777" w:rsidR="00B76FC4" w:rsidRPr="0026032F" w:rsidRDefault="00B76FC4" w:rsidP="008D04B9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</w:tr>
      <w:tr w:rsidR="00B76FC4" w14:paraId="39D13CC0" w14:textId="77777777" w:rsidTr="00B72B3E">
        <w:trPr>
          <w:jc w:val="center"/>
        </w:trPr>
        <w:tc>
          <w:tcPr>
            <w:tcW w:w="19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FA1330" w14:textId="77777777" w:rsidR="00B76FC4" w:rsidRPr="0026032F" w:rsidRDefault="00B76FC4" w:rsidP="003F013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55E9DC" w14:textId="77777777" w:rsidR="00B76FC4" w:rsidRPr="0026032F" w:rsidRDefault="00B76FC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750E4D1D" w14:textId="7B947B94" w:rsidR="00B76FC4" w:rsidRPr="0026032F" w:rsidRDefault="00B76FC4" w:rsidP="0001503B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BEDB59" w14:textId="79C426B8" w:rsidR="00B76FC4" w:rsidRPr="0026032F" w:rsidRDefault="00B76FC4" w:rsidP="0001503B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A8C6DB" w14:textId="77777777" w:rsidR="00B76FC4" w:rsidRPr="0026032F" w:rsidRDefault="00B76FC4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F1C70A" w14:textId="7FE0BC67" w:rsidR="00B76FC4" w:rsidRPr="0026032F" w:rsidRDefault="00B76FC4" w:rsidP="0001503B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7C90F2" w14:textId="77777777" w:rsidR="00B76FC4" w:rsidRPr="0026032F" w:rsidRDefault="00B76FC4" w:rsidP="001F4CD8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Cambria" w:hAnsi="Tahoma" w:cs="Tahoma"/>
                <w:color w:val="006040"/>
                <w:sz w:val="18"/>
                <w:szCs w:val="16"/>
              </w:rPr>
            </w:pPr>
          </w:p>
        </w:tc>
      </w:tr>
      <w:tr w:rsidR="00B72B3E" w14:paraId="5CB5AB14" w14:textId="77777777" w:rsidTr="00B72B3E">
        <w:trPr>
          <w:jc w:val="center"/>
        </w:trPr>
        <w:tc>
          <w:tcPr>
            <w:tcW w:w="19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ECEA8F" w14:textId="59A1B472" w:rsidR="00B72B3E" w:rsidRDefault="00B72B3E" w:rsidP="00B72B3E">
            <w:pPr>
              <w:pStyle w:val="TableRowHeader"/>
              <w:jc w:val="right"/>
              <w:rPr>
                <w:rFonts w:eastAsia="Cambria"/>
              </w:rPr>
            </w:pPr>
          </w:p>
        </w:tc>
        <w:tc>
          <w:tcPr>
            <w:tcW w:w="176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C1F1A3" w14:textId="61A031C1" w:rsidR="00B72B3E" w:rsidRDefault="00B72B3E" w:rsidP="00B72B3E">
            <w:pPr>
              <w:pStyle w:val="TableRowHeader"/>
              <w:jc w:val="right"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17453" w14:textId="4D209596" w:rsidR="00B72B3E" w:rsidRDefault="00FA3B65" w:rsidP="00A825B8">
            <w:pPr>
              <w:pStyle w:val="TableRowHeader"/>
              <w:jc w:val="center"/>
            </w:pPr>
            <w:r>
              <w:rPr>
                <w:rFonts w:eastAsia="Cambria"/>
              </w:rPr>
              <w:t xml:space="preserve">Total Permanent Debits Offset 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vAlign w:val="center"/>
          </w:tcPr>
          <w:p w14:paraId="4967B1EA" w14:textId="3E894BC5" w:rsidR="00B72B3E" w:rsidRPr="0026032F" w:rsidRDefault="00FA3B65" w:rsidP="00B72B3E">
            <w:pPr>
              <w:pStyle w:val="TableTextLeftGray"/>
              <w:jc w:val="center"/>
              <w:rPr>
                <w:rFonts w:ascii="Tahoma" w:eastAsia="Cambria" w:hAnsi="Tahoma" w:cs="Tahoma"/>
                <w:color w:val="006040"/>
                <w:szCs w:val="16"/>
              </w:rPr>
            </w:pPr>
            <w:r w:rsidRPr="007730B0">
              <w:t>Specify the total debits offset to date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B4DBA" w14:textId="5E580A4B" w:rsidR="00B72B3E" w:rsidRDefault="00FA3B65" w:rsidP="00A825B8">
            <w:pPr>
              <w:pStyle w:val="TableRowHeader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Total Permanent Credits Purchased/ Transferred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2A2143C3" w14:textId="342CA766" w:rsidR="00B72B3E" w:rsidRPr="0026032F" w:rsidRDefault="00FA3B65" w:rsidP="00B72B3E">
            <w:pPr>
              <w:pStyle w:val="TableRowHeader"/>
              <w:jc w:val="center"/>
              <w:rPr>
                <w:rFonts w:eastAsia="Cambria"/>
              </w:rPr>
            </w:pPr>
            <w:r w:rsidRPr="004F3C30">
              <w:rPr>
                <w:rFonts w:ascii="Arial Narrow" w:hAnsi="Arial Narrow" w:cs="Times New Roman"/>
                <w:i/>
                <w:color w:val="808080" w:themeColor="background1" w:themeShade="80"/>
                <w:szCs w:val="18"/>
              </w:rPr>
              <w:t>Specify the total number of credits purchased or transferred to date</w:t>
            </w:r>
          </w:p>
        </w:tc>
        <w:tc>
          <w:tcPr>
            <w:tcW w:w="23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5C75FDE" w14:textId="06B489DD" w:rsidR="00B72B3E" w:rsidRPr="00BD4647" w:rsidRDefault="00B72B3E" w:rsidP="00B72B3E">
            <w:pPr>
              <w:pStyle w:val="TableTextLeftGray"/>
              <w:jc w:val="center"/>
            </w:pPr>
          </w:p>
        </w:tc>
      </w:tr>
    </w:tbl>
    <w:p w14:paraId="0DC9D7B7" w14:textId="3C51ABA0" w:rsidR="00A15C12" w:rsidRDefault="00A15C12" w:rsidP="00C57E0E">
      <w:pPr>
        <w:spacing w:after="0"/>
        <w:rPr>
          <w:rFonts w:ascii="Arial Narrow" w:hAnsi="Arial Narrow" w:cs="Arial"/>
          <w:i/>
          <w:szCs w:val="18"/>
        </w:rPr>
      </w:pPr>
    </w:p>
    <w:p w14:paraId="4058D77F" w14:textId="136FCC39" w:rsidR="008D04B9" w:rsidRPr="00157E13" w:rsidRDefault="008D04B9" w:rsidP="00A15C12"/>
    <w:sectPr w:rsidR="008D04B9" w:rsidRPr="00157E13" w:rsidSect="0059339B">
      <w:headerReference w:type="default" r:id="rId15"/>
      <w:pgSz w:w="15840" w:h="12240" w:orient="landscape" w:code="1"/>
      <w:pgMar w:top="1440" w:right="1350" w:bottom="1440" w:left="994" w:header="54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E85E" w14:textId="77777777" w:rsidR="00CC36C5" w:rsidRDefault="00CC36C5" w:rsidP="00031079">
      <w:pPr>
        <w:spacing w:after="0"/>
      </w:pPr>
      <w:r>
        <w:separator/>
      </w:r>
    </w:p>
  </w:endnote>
  <w:endnote w:type="continuationSeparator" w:id="0">
    <w:p w14:paraId="7837C502" w14:textId="77777777" w:rsidR="00CC36C5" w:rsidRDefault="00CC36C5" w:rsidP="000310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1297" w14:textId="77777777" w:rsidR="0059339B" w:rsidRDefault="00593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BCAC" w14:textId="0B310680" w:rsidR="0039438D" w:rsidRDefault="00967047" w:rsidP="00471BF1">
    <w:pPr>
      <w:pStyle w:val="Footer"/>
      <w:pBdr>
        <w:top w:val="single" w:sz="2" w:space="2" w:color="026E4A"/>
      </w:pBdr>
      <w:rPr>
        <w:i/>
        <w:color w:val="FF0000"/>
      </w:rPr>
    </w:pPr>
    <w:r>
      <w:t>debit project review</w:t>
    </w:r>
    <w:r w:rsidR="00962133">
      <w:t xml:space="preserve"> Form</w:t>
    </w:r>
    <w:r w:rsidR="0039438D">
      <w:rPr>
        <w:i/>
        <w:color w:val="FF0000"/>
      </w:rPr>
      <w:t xml:space="preserve"> </w:t>
    </w:r>
  </w:p>
  <w:p w14:paraId="7578F484" w14:textId="6A8F7150" w:rsidR="0039438D" w:rsidRPr="008B58FD" w:rsidRDefault="0039438D" w:rsidP="00471BF1">
    <w:pPr>
      <w:pStyle w:val="Footer"/>
      <w:pBdr>
        <w:top w:val="single" w:sz="2" w:space="2" w:color="026E4A"/>
      </w:pBdr>
      <w:rPr>
        <w:i/>
        <w:color w:val="005595" w:themeColor="background2"/>
      </w:rPr>
    </w:pPr>
    <w:r w:rsidRPr="008B58FD">
      <w:rPr>
        <w:i/>
        <w:color w:val="005595" w:themeColor="background2"/>
      </w:rPr>
      <w:t>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1190" w14:textId="77777777" w:rsidR="0059339B" w:rsidRDefault="0059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8244" w14:textId="77777777" w:rsidR="00CC36C5" w:rsidRDefault="00CC36C5" w:rsidP="00031079">
      <w:pPr>
        <w:spacing w:after="0"/>
      </w:pPr>
      <w:r>
        <w:separator/>
      </w:r>
    </w:p>
  </w:footnote>
  <w:footnote w:type="continuationSeparator" w:id="0">
    <w:p w14:paraId="57D2AC55" w14:textId="77777777" w:rsidR="00CC36C5" w:rsidRDefault="00CC36C5" w:rsidP="000310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E966" w14:textId="77777777" w:rsidR="0059339B" w:rsidRDefault="00593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A78E" w14:textId="4D05299C" w:rsidR="00CE6C9C" w:rsidRDefault="00CE6C9C" w:rsidP="0059339B">
    <w:pPr>
      <w:pStyle w:val="Header"/>
      <w:pBdr>
        <w:bottom w:val="single" w:sz="2" w:space="0" w:color="006040"/>
      </w:pBdr>
    </w:pPr>
  </w:p>
  <w:p w14:paraId="104CCB3B" w14:textId="77777777" w:rsidR="00CE6C9C" w:rsidRDefault="00CE6C9C" w:rsidP="0059339B">
    <w:pPr>
      <w:pStyle w:val="Header"/>
      <w:pBdr>
        <w:bottom w:val="single" w:sz="2" w:space="0" w:color="006040"/>
      </w:pBdr>
    </w:pPr>
  </w:p>
  <w:p w14:paraId="0AF6DC6B" w14:textId="49210A72" w:rsidR="005A0606" w:rsidRDefault="00CE6C9C" w:rsidP="0059339B">
    <w:pPr>
      <w:pStyle w:val="Header"/>
      <w:pBdr>
        <w:bottom w:val="single" w:sz="2" w:space="0" w:color="006040"/>
      </w:pBdr>
      <w:tabs>
        <w:tab w:val="clear" w:pos="4320"/>
        <w:tab w:val="right" w:pos="13496"/>
      </w:tabs>
    </w:pPr>
    <w:r>
      <w:t>Nevad</w:t>
    </w:r>
    <w:r w:rsidR="00967047">
      <w:t>a Conservation Credit System – Debit project review</w:t>
    </w:r>
    <w:r>
      <w:t xml:space="preserve"> Form</w:t>
    </w:r>
    <w:r w:rsidR="00CE77C6">
      <w:t xml:space="preserve"> Parts 2&amp;3</w:t>
    </w:r>
    <w:r>
      <w:tab/>
    </w:r>
    <w:r w:rsidRPr="005101A5"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E77C6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5260" w14:textId="77777777" w:rsidR="00CE6C9C" w:rsidRDefault="00CE6C9C" w:rsidP="00CE6C9C">
    <w:pPr>
      <w:pStyle w:val="Header"/>
    </w:pPr>
  </w:p>
  <w:p w14:paraId="5D498D4C" w14:textId="77777777" w:rsidR="00CE6C9C" w:rsidRDefault="00CE6C9C" w:rsidP="00CE6C9C">
    <w:pPr>
      <w:pStyle w:val="Header"/>
    </w:pPr>
  </w:p>
  <w:p w14:paraId="1320CEA6" w14:textId="23359F32" w:rsidR="00CE6C9C" w:rsidRDefault="00CE6C9C" w:rsidP="00CE6C9C">
    <w:pPr>
      <w:pStyle w:val="Header"/>
    </w:pPr>
    <w:r>
      <w:t>Nevada Conservation Credit System – SETT Consultation Form</w:t>
    </w:r>
    <w:r>
      <w:tab/>
    </w:r>
    <w:r w:rsidRPr="005101A5"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4EFEB0E" w14:textId="77777777" w:rsidR="005A0606" w:rsidRDefault="005A0606" w:rsidP="005A0606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A58D" w14:textId="04268744" w:rsidR="001971D3" w:rsidRDefault="001971D3" w:rsidP="001971D3">
    <w:pPr>
      <w:pStyle w:val="Header"/>
      <w:tabs>
        <w:tab w:val="clear" w:pos="9360"/>
        <w:tab w:val="right" w:pos="13496"/>
      </w:tabs>
    </w:pPr>
  </w:p>
  <w:p w14:paraId="0CA2095D" w14:textId="77777777" w:rsidR="001971D3" w:rsidRDefault="001971D3" w:rsidP="00CE6C9C">
    <w:pPr>
      <w:pStyle w:val="Header"/>
    </w:pPr>
  </w:p>
  <w:p w14:paraId="3F4DE0EB" w14:textId="2E07E22A" w:rsidR="001971D3" w:rsidRDefault="001971D3" w:rsidP="001971D3">
    <w:pPr>
      <w:pStyle w:val="Header"/>
      <w:tabs>
        <w:tab w:val="clear" w:pos="4320"/>
        <w:tab w:val="clear" w:pos="9360"/>
        <w:tab w:val="right" w:pos="13496"/>
      </w:tabs>
    </w:pPr>
    <w:r>
      <w:t xml:space="preserve">Nevada Conservation Credit System – </w:t>
    </w:r>
    <w:r w:rsidR="00967047">
      <w:t>debit project review</w:t>
    </w:r>
    <w:r>
      <w:t xml:space="preserve"> Form</w:t>
    </w:r>
    <w:r>
      <w:tab/>
    </w:r>
    <w:r w:rsidR="006A544A">
      <w:t xml:space="preserve">Page </w:t>
    </w:r>
    <w:r w:rsidR="0059339B">
      <w:fldChar w:fldCharType="begin"/>
    </w:r>
    <w:r w:rsidR="0059339B">
      <w:instrText xml:space="preserve"> PAGE   \* MERGEFORMAT </w:instrText>
    </w:r>
    <w:r w:rsidR="0059339B">
      <w:fldChar w:fldCharType="separate"/>
    </w:r>
    <w:r w:rsidR="0059339B">
      <w:rPr>
        <w:noProof/>
      </w:rPr>
      <w:t>1</w:t>
    </w:r>
    <w:r w:rsidR="0059339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4209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C4D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05B"/>
    <w:multiLevelType w:val="multilevel"/>
    <w:tmpl w:val="A800992E"/>
    <w:lvl w:ilvl="0">
      <w:start w:val="3"/>
      <w:numFmt w:val="upperRoman"/>
      <w:pStyle w:val="Heading1"/>
      <w:lvlText w:val="%1."/>
      <w:lvlJc w:val="left"/>
      <w:pPr>
        <w:ind w:left="-144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E4561E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43F9"/>
    <w:multiLevelType w:val="hybridMultilevel"/>
    <w:tmpl w:val="D69834EE"/>
    <w:lvl w:ilvl="0" w:tplc="F3AE09E4">
      <w:start w:val="1"/>
      <w:numFmt w:val="bullet"/>
      <w:pStyle w:val="TableList"/>
      <w:lvlText w:val=""/>
      <w:lvlJc w:val="left"/>
      <w:pPr>
        <w:ind w:left="144" w:hanging="144"/>
      </w:pPr>
      <w:rPr>
        <w:rFonts w:ascii="Wingdings" w:hAnsi="Wingdings" w:hint="default"/>
        <w:color w:val="006040"/>
        <w:sz w:val="20"/>
      </w:rPr>
    </w:lvl>
    <w:lvl w:ilvl="1" w:tplc="AAD8B618">
      <w:start w:val="1"/>
      <w:numFmt w:val="bullet"/>
      <w:lvlText w:val="▫"/>
      <w:lvlJc w:val="left"/>
      <w:pPr>
        <w:ind w:left="360" w:hanging="144"/>
      </w:pPr>
      <w:rPr>
        <w:rFonts w:ascii="Courier New" w:hAnsi="Courier New" w:hint="default"/>
        <w:color w:val="006040"/>
        <w:sz w:val="20"/>
      </w:rPr>
    </w:lvl>
    <w:lvl w:ilvl="2" w:tplc="418271CA">
      <w:start w:val="1"/>
      <w:numFmt w:val="bullet"/>
      <w:lvlText w:val=""/>
      <w:lvlJc w:val="left"/>
      <w:pPr>
        <w:ind w:left="576" w:hanging="144"/>
      </w:pPr>
      <w:rPr>
        <w:rFonts w:ascii="Wingdings" w:hAnsi="Wingdings" w:hint="default"/>
        <w:color w:val="006040"/>
        <w:sz w:val="16"/>
      </w:rPr>
    </w:lvl>
    <w:lvl w:ilvl="3" w:tplc="71369CEE">
      <w:start w:val="1"/>
      <w:numFmt w:val="bullet"/>
      <w:lvlText w:val="▫"/>
      <w:lvlJc w:val="left"/>
      <w:pPr>
        <w:ind w:left="792" w:hanging="144"/>
      </w:pPr>
      <w:rPr>
        <w:rFonts w:ascii="Courier New" w:hAnsi="Courier New" w:hint="default"/>
        <w:color w:val="006040"/>
        <w:sz w:val="20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B6816"/>
    <w:multiLevelType w:val="hybridMultilevel"/>
    <w:tmpl w:val="A330EDAE"/>
    <w:lvl w:ilvl="0" w:tplc="75B08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F09"/>
    <w:multiLevelType w:val="hybridMultilevel"/>
    <w:tmpl w:val="A93858D4"/>
    <w:lvl w:ilvl="0" w:tplc="C064504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8FE05E2"/>
    <w:multiLevelType w:val="hybridMultilevel"/>
    <w:tmpl w:val="28F0DC32"/>
    <w:lvl w:ilvl="0" w:tplc="C9B8436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47EB1"/>
    <w:multiLevelType w:val="hybridMultilevel"/>
    <w:tmpl w:val="44BA1E72"/>
    <w:lvl w:ilvl="0" w:tplc="72546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21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C6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0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22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A8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2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E6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0B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A56CA"/>
    <w:multiLevelType w:val="hybridMultilevel"/>
    <w:tmpl w:val="FDB82F72"/>
    <w:lvl w:ilvl="0" w:tplc="93DCEC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BF513AF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74C8"/>
    <w:multiLevelType w:val="hybridMultilevel"/>
    <w:tmpl w:val="2DBCFD8E"/>
    <w:lvl w:ilvl="0" w:tplc="E988AB0E">
      <w:start w:val="1"/>
      <w:numFmt w:val="bullet"/>
      <w:pStyle w:val="TextBoxList"/>
      <w:lvlText w:val=""/>
      <w:lvlJc w:val="left"/>
      <w:pPr>
        <w:ind w:left="432" w:hanging="216"/>
      </w:pPr>
      <w:rPr>
        <w:rFonts w:ascii="Wingdings" w:hAnsi="Wingdings" w:hint="default"/>
        <w:color w:val="006040"/>
        <w:sz w:val="20"/>
      </w:rPr>
    </w:lvl>
    <w:lvl w:ilvl="1" w:tplc="C49E92EE">
      <w:start w:val="1"/>
      <w:numFmt w:val="bullet"/>
      <w:lvlText w:val="▫"/>
      <w:lvlJc w:val="left"/>
      <w:pPr>
        <w:ind w:left="720" w:hanging="216"/>
      </w:pPr>
      <w:rPr>
        <w:rFonts w:ascii="Courier New" w:hAnsi="Courier New" w:hint="default"/>
        <w:color w:val="006040"/>
        <w:sz w:val="20"/>
      </w:rPr>
    </w:lvl>
    <w:lvl w:ilvl="2" w:tplc="32728FDC">
      <w:start w:val="1"/>
      <w:numFmt w:val="bullet"/>
      <w:lvlText w:val=""/>
      <w:lvlJc w:val="left"/>
      <w:pPr>
        <w:ind w:left="1008" w:hanging="216"/>
      </w:pPr>
      <w:rPr>
        <w:rFonts w:ascii="Wingdings" w:hAnsi="Wingdings" w:hint="default"/>
        <w:color w:val="006040"/>
        <w:sz w:val="16"/>
      </w:rPr>
    </w:lvl>
    <w:lvl w:ilvl="3" w:tplc="7AA69CD2">
      <w:start w:val="1"/>
      <w:numFmt w:val="bullet"/>
      <w:lvlText w:val="▫"/>
      <w:lvlJc w:val="left"/>
      <w:pPr>
        <w:ind w:left="1296" w:hanging="216"/>
      </w:pPr>
      <w:rPr>
        <w:rFonts w:ascii="Courier New" w:hAnsi="Courier New" w:hint="default"/>
        <w:color w:val="006040"/>
        <w:sz w:val="20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9D4CD2"/>
    <w:multiLevelType w:val="hybridMultilevel"/>
    <w:tmpl w:val="2166A4B2"/>
    <w:lvl w:ilvl="0" w:tplc="F27C0052">
      <w:start w:val="1"/>
      <w:numFmt w:val="bullet"/>
      <w:pStyle w:val="Bullet"/>
      <w:lvlText w:val=""/>
      <w:lvlJc w:val="left"/>
      <w:pPr>
        <w:ind w:left="792" w:hanging="360"/>
      </w:pPr>
      <w:rPr>
        <w:rFonts w:ascii="Wingdings" w:hAnsi="Wingdings" w:hint="default"/>
        <w:color w:val="006040"/>
      </w:rPr>
    </w:lvl>
    <w:lvl w:ilvl="1" w:tplc="6A9A25FC">
      <w:start w:val="1"/>
      <w:numFmt w:val="bullet"/>
      <w:lvlText w:val="▫"/>
      <w:lvlJc w:val="left"/>
      <w:pPr>
        <w:ind w:left="1224" w:hanging="360"/>
      </w:pPr>
      <w:rPr>
        <w:rFonts w:ascii="Courier New" w:hAnsi="Courier New" w:hint="default"/>
        <w:color w:val="006040"/>
        <w:sz w:val="20"/>
      </w:rPr>
    </w:lvl>
    <w:lvl w:ilvl="2" w:tplc="75B086EE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006040"/>
      </w:rPr>
    </w:lvl>
    <w:lvl w:ilvl="3" w:tplc="B67AF340">
      <w:start w:val="1"/>
      <w:numFmt w:val="bullet"/>
      <w:lvlText w:val="▫"/>
      <w:lvlJc w:val="left"/>
      <w:pPr>
        <w:ind w:left="2088" w:hanging="360"/>
      </w:pPr>
      <w:rPr>
        <w:rFonts w:ascii="Courier New" w:hAnsi="Courier New" w:hint="default"/>
        <w:color w:val="006040"/>
        <w:sz w:val="20"/>
      </w:rPr>
    </w:lvl>
    <w:lvl w:ilvl="4" w:tplc="FFFFFFFF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6F017BA"/>
    <w:multiLevelType w:val="hybridMultilevel"/>
    <w:tmpl w:val="B60C9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4DEB"/>
    <w:multiLevelType w:val="hybridMultilevel"/>
    <w:tmpl w:val="A6A487B0"/>
    <w:lvl w:ilvl="0" w:tplc="FDDA4B2E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07154">
    <w:abstractNumId w:val="11"/>
  </w:num>
  <w:num w:numId="2" w16cid:durableId="1520124251">
    <w:abstractNumId w:val="12"/>
  </w:num>
  <w:num w:numId="3" w16cid:durableId="1260873550">
    <w:abstractNumId w:val="4"/>
  </w:num>
  <w:num w:numId="4" w16cid:durableId="2044018261">
    <w:abstractNumId w:val="14"/>
  </w:num>
  <w:num w:numId="5" w16cid:durableId="1750494258">
    <w:abstractNumId w:val="6"/>
  </w:num>
  <w:num w:numId="6" w16cid:durableId="844248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375621">
    <w:abstractNumId w:val="8"/>
  </w:num>
  <w:num w:numId="8" w16cid:durableId="1902015081">
    <w:abstractNumId w:val="0"/>
  </w:num>
  <w:num w:numId="9" w16cid:durableId="534587361">
    <w:abstractNumId w:val="3"/>
  </w:num>
  <w:num w:numId="10" w16cid:durableId="1512261364">
    <w:abstractNumId w:val="13"/>
  </w:num>
  <w:num w:numId="11" w16cid:durableId="1107694405">
    <w:abstractNumId w:val="1"/>
  </w:num>
  <w:num w:numId="12" w16cid:durableId="1318606862">
    <w:abstractNumId w:val="7"/>
  </w:num>
  <w:num w:numId="13" w16cid:durableId="1703938538">
    <w:abstractNumId w:val="9"/>
  </w:num>
  <w:num w:numId="14" w16cid:durableId="1153721406">
    <w:abstractNumId w:val="5"/>
  </w:num>
  <w:num w:numId="15" w16cid:durableId="2063091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88868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29"/>
    <w:rsid w:val="00000D96"/>
    <w:rsid w:val="00003FCF"/>
    <w:rsid w:val="00005320"/>
    <w:rsid w:val="0000573D"/>
    <w:rsid w:val="00007C79"/>
    <w:rsid w:val="00010BDC"/>
    <w:rsid w:val="0001208F"/>
    <w:rsid w:val="00012716"/>
    <w:rsid w:val="00012D1C"/>
    <w:rsid w:val="0001503B"/>
    <w:rsid w:val="000203D6"/>
    <w:rsid w:val="00022F3B"/>
    <w:rsid w:val="00024B8C"/>
    <w:rsid w:val="00026A5E"/>
    <w:rsid w:val="00026E72"/>
    <w:rsid w:val="000304DE"/>
    <w:rsid w:val="00031079"/>
    <w:rsid w:val="00031B7D"/>
    <w:rsid w:val="00034566"/>
    <w:rsid w:val="00036D5F"/>
    <w:rsid w:val="00037257"/>
    <w:rsid w:val="00045BF1"/>
    <w:rsid w:val="00045FA1"/>
    <w:rsid w:val="00050E41"/>
    <w:rsid w:val="00051717"/>
    <w:rsid w:val="00052237"/>
    <w:rsid w:val="00053CAC"/>
    <w:rsid w:val="00056697"/>
    <w:rsid w:val="000573D1"/>
    <w:rsid w:val="00057BE0"/>
    <w:rsid w:val="000606F8"/>
    <w:rsid w:val="00062E2C"/>
    <w:rsid w:val="00062F43"/>
    <w:rsid w:val="000639EA"/>
    <w:rsid w:val="000641C3"/>
    <w:rsid w:val="0006641C"/>
    <w:rsid w:val="000714E8"/>
    <w:rsid w:val="00072A91"/>
    <w:rsid w:val="00075BA2"/>
    <w:rsid w:val="00076A6D"/>
    <w:rsid w:val="00077F11"/>
    <w:rsid w:val="00083DE7"/>
    <w:rsid w:val="00084D7D"/>
    <w:rsid w:val="00085E84"/>
    <w:rsid w:val="00085FE9"/>
    <w:rsid w:val="00087231"/>
    <w:rsid w:val="0008756B"/>
    <w:rsid w:val="00091DA7"/>
    <w:rsid w:val="00093AD0"/>
    <w:rsid w:val="00094572"/>
    <w:rsid w:val="00096124"/>
    <w:rsid w:val="00097941"/>
    <w:rsid w:val="000A0A55"/>
    <w:rsid w:val="000A6736"/>
    <w:rsid w:val="000B55DB"/>
    <w:rsid w:val="000B5C42"/>
    <w:rsid w:val="000B636B"/>
    <w:rsid w:val="000B6AC7"/>
    <w:rsid w:val="000B7AE4"/>
    <w:rsid w:val="000C118A"/>
    <w:rsid w:val="000C2A6B"/>
    <w:rsid w:val="000C4389"/>
    <w:rsid w:val="000C4EA2"/>
    <w:rsid w:val="000D0435"/>
    <w:rsid w:val="000D30DE"/>
    <w:rsid w:val="000D4142"/>
    <w:rsid w:val="000D472D"/>
    <w:rsid w:val="000D6731"/>
    <w:rsid w:val="000D67AF"/>
    <w:rsid w:val="000E0BAD"/>
    <w:rsid w:val="000E4BE3"/>
    <w:rsid w:val="000E56A3"/>
    <w:rsid w:val="000E64AA"/>
    <w:rsid w:val="000E6565"/>
    <w:rsid w:val="000E6AB2"/>
    <w:rsid w:val="000F15C9"/>
    <w:rsid w:val="000F2B34"/>
    <w:rsid w:val="000F2D52"/>
    <w:rsid w:val="000F2D92"/>
    <w:rsid w:val="000F3CDF"/>
    <w:rsid w:val="000F3E06"/>
    <w:rsid w:val="000F4503"/>
    <w:rsid w:val="00100FC0"/>
    <w:rsid w:val="00105380"/>
    <w:rsid w:val="00110DC7"/>
    <w:rsid w:val="001112C7"/>
    <w:rsid w:val="0011136F"/>
    <w:rsid w:val="00111946"/>
    <w:rsid w:val="00111C7E"/>
    <w:rsid w:val="00114880"/>
    <w:rsid w:val="00114AD4"/>
    <w:rsid w:val="00116D17"/>
    <w:rsid w:val="00117857"/>
    <w:rsid w:val="00121F80"/>
    <w:rsid w:val="001229F0"/>
    <w:rsid w:val="001248EA"/>
    <w:rsid w:val="001256D3"/>
    <w:rsid w:val="00125CEE"/>
    <w:rsid w:val="00126825"/>
    <w:rsid w:val="0013027B"/>
    <w:rsid w:val="00130909"/>
    <w:rsid w:val="00130B7E"/>
    <w:rsid w:val="00133078"/>
    <w:rsid w:val="001338DE"/>
    <w:rsid w:val="0013539D"/>
    <w:rsid w:val="0013675B"/>
    <w:rsid w:val="001368AC"/>
    <w:rsid w:val="001418D3"/>
    <w:rsid w:val="00141C8B"/>
    <w:rsid w:val="00141EAA"/>
    <w:rsid w:val="00143C73"/>
    <w:rsid w:val="00146E1A"/>
    <w:rsid w:val="001500E0"/>
    <w:rsid w:val="0015130B"/>
    <w:rsid w:val="00155E64"/>
    <w:rsid w:val="0015637F"/>
    <w:rsid w:val="00157164"/>
    <w:rsid w:val="00157E13"/>
    <w:rsid w:val="00161989"/>
    <w:rsid w:val="00162E2E"/>
    <w:rsid w:val="0016359F"/>
    <w:rsid w:val="00163995"/>
    <w:rsid w:val="00165AA1"/>
    <w:rsid w:val="00170D1F"/>
    <w:rsid w:val="00170DF4"/>
    <w:rsid w:val="00170F7E"/>
    <w:rsid w:val="001725CC"/>
    <w:rsid w:val="0017332E"/>
    <w:rsid w:val="00174F92"/>
    <w:rsid w:val="001750FC"/>
    <w:rsid w:val="00177F72"/>
    <w:rsid w:val="00180D61"/>
    <w:rsid w:val="0018251A"/>
    <w:rsid w:val="00185ED2"/>
    <w:rsid w:val="001866B3"/>
    <w:rsid w:val="001876F3"/>
    <w:rsid w:val="001928CD"/>
    <w:rsid w:val="00192910"/>
    <w:rsid w:val="0019458E"/>
    <w:rsid w:val="00194594"/>
    <w:rsid w:val="00194BAD"/>
    <w:rsid w:val="00194C75"/>
    <w:rsid w:val="0019504D"/>
    <w:rsid w:val="001971D3"/>
    <w:rsid w:val="001A5EB3"/>
    <w:rsid w:val="001A755C"/>
    <w:rsid w:val="001B0100"/>
    <w:rsid w:val="001B1897"/>
    <w:rsid w:val="001B23DA"/>
    <w:rsid w:val="001B3274"/>
    <w:rsid w:val="001B4FA8"/>
    <w:rsid w:val="001B55ED"/>
    <w:rsid w:val="001B6ACB"/>
    <w:rsid w:val="001C215F"/>
    <w:rsid w:val="001C232C"/>
    <w:rsid w:val="001C296D"/>
    <w:rsid w:val="001C32EC"/>
    <w:rsid w:val="001C34F5"/>
    <w:rsid w:val="001C4F78"/>
    <w:rsid w:val="001C50A8"/>
    <w:rsid w:val="001C58AA"/>
    <w:rsid w:val="001C5D0F"/>
    <w:rsid w:val="001C73E2"/>
    <w:rsid w:val="001C7449"/>
    <w:rsid w:val="001D061D"/>
    <w:rsid w:val="001D2BFB"/>
    <w:rsid w:val="001D36FE"/>
    <w:rsid w:val="001D44FB"/>
    <w:rsid w:val="001D5A4E"/>
    <w:rsid w:val="001E16FF"/>
    <w:rsid w:val="001E30D8"/>
    <w:rsid w:val="001E3A5A"/>
    <w:rsid w:val="001E58D3"/>
    <w:rsid w:val="001E65C0"/>
    <w:rsid w:val="001E6A29"/>
    <w:rsid w:val="001F036A"/>
    <w:rsid w:val="001F0C72"/>
    <w:rsid w:val="001F0F3C"/>
    <w:rsid w:val="001F2048"/>
    <w:rsid w:val="001F2B16"/>
    <w:rsid w:val="001F389C"/>
    <w:rsid w:val="001F4CD8"/>
    <w:rsid w:val="001F68A8"/>
    <w:rsid w:val="001F6B2D"/>
    <w:rsid w:val="001F6C17"/>
    <w:rsid w:val="002024EA"/>
    <w:rsid w:val="00202FBD"/>
    <w:rsid w:val="00203BD8"/>
    <w:rsid w:val="00207EA9"/>
    <w:rsid w:val="00210BF7"/>
    <w:rsid w:val="00211B63"/>
    <w:rsid w:val="0021243B"/>
    <w:rsid w:val="002130CE"/>
    <w:rsid w:val="00214090"/>
    <w:rsid w:val="00215C61"/>
    <w:rsid w:val="00216748"/>
    <w:rsid w:val="002169A5"/>
    <w:rsid w:val="002210CA"/>
    <w:rsid w:val="00222AA6"/>
    <w:rsid w:val="00223143"/>
    <w:rsid w:val="00223F5A"/>
    <w:rsid w:val="00226E51"/>
    <w:rsid w:val="0022781A"/>
    <w:rsid w:val="00235B6D"/>
    <w:rsid w:val="00236DB9"/>
    <w:rsid w:val="002410CD"/>
    <w:rsid w:val="002417C8"/>
    <w:rsid w:val="00244823"/>
    <w:rsid w:val="00245AAE"/>
    <w:rsid w:val="00247C28"/>
    <w:rsid w:val="0025416B"/>
    <w:rsid w:val="0025504B"/>
    <w:rsid w:val="002638DC"/>
    <w:rsid w:val="00263AD1"/>
    <w:rsid w:val="00263E29"/>
    <w:rsid w:val="00265026"/>
    <w:rsid w:val="00267A29"/>
    <w:rsid w:val="00267DC5"/>
    <w:rsid w:val="00270513"/>
    <w:rsid w:val="00270974"/>
    <w:rsid w:val="002723E8"/>
    <w:rsid w:val="00272A0D"/>
    <w:rsid w:val="00273FFD"/>
    <w:rsid w:val="002763BC"/>
    <w:rsid w:val="00276803"/>
    <w:rsid w:val="00282F4C"/>
    <w:rsid w:val="002853D0"/>
    <w:rsid w:val="002857E0"/>
    <w:rsid w:val="00290B71"/>
    <w:rsid w:val="00294B3E"/>
    <w:rsid w:val="00294EFF"/>
    <w:rsid w:val="00296370"/>
    <w:rsid w:val="002A110D"/>
    <w:rsid w:val="002A3DE7"/>
    <w:rsid w:val="002A5474"/>
    <w:rsid w:val="002A5B6B"/>
    <w:rsid w:val="002B403C"/>
    <w:rsid w:val="002B4843"/>
    <w:rsid w:val="002B5A71"/>
    <w:rsid w:val="002C41BC"/>
    <w:rsid w:val="002C431D"/>
    <w:rsid w:val="002C696C"/>
    <w:rsid w:val="002D38AE"/>
    <w:rsid w:val="002D3C3A"/>
    <w:rsid w:val="002D3E85"/>
    <w:rsid w:val="002D40E1"/>
    <w:rsid w:val="002D4C14"/>
    <w:rsid w:val="002E2793"/>
    <w:rsid w:val="002E43F0"/>
    <w:rsid w:val="002E45F3"/>
    <w:rsid w:val="002E6C8A"/>
    <w:rsid w:val="002E75E2"/>
    <w:rsid w:val="002F214B"/>
    <w:rsid w:val="002F3880"/>
    <w:rsid w:val="002F77A8"/>
    <w:rsid w:val="00302238"/>
    <w:rsid w:val="00303E30"/>
    <w:rsid w:val="003048E0"/>
    <w:rsid w:val="0030583C"/>
    <w:rsid w:val="00306F9A"/>
    <w:rsid w:val="00307525"/>
    <w:rsid w:val="00310363"/>
    <w:rsid w:val="00311172"/>
    <w:rsid w:val="00311819"/>
    <w:rsid w:val="00312CC7"/>
    <w:rsid w:val="00313810"/>
    <w:rsid w:val="00315325"/>
    <w:rsid w:val="00316F4C"/>
    <w:rsid w:val="00317DC0"/>
    <w:rsid w:val="00320144"/>
    <w:rsid w:val="00325E7C"/>
    <w:rsid w:val="00330EC4"/>
    <w:rsid w:val="00331C21"/>
    <w:rsid w:val="003331EC"/>
    <w:rsid w:val="0033557A"/>
    <w:rsid w:val="00341BFE"/>
    <w:rsid w:val="00342892"/>
    <w:rsid w:val="003456C8"/>
    <w:rsid w:val="003467DE"/>
    <w:rsid w:val="00346900"/>
    <w:rsid w:val="0035043B"/>
    <w:rsid w:val="003507AD"/>
    <w:rsid w:val="003514FB"/>
    <w:rsid w:val="0035151F"/>
    <w:rsid w:val="00351AA6"/>
    <w:rsid w:val="00351B1E"/>
    <w:rsid w:val="003523B6"/>
    <w:rsid w:val="0035285F"/>
    <w:rsid w:val="00352DB5"/>
    <w:rsid w:val="003538CF"/>
    <w:rsid w:val="00355320"/>
    <w:rsid w:val="00356D2C"/>
    <w:rsid w:val="00360705"/>
    <w:rsid w:val="00363ECB"/>
    <w:rsid w:val="00365693"/>
    <w:rsid w:val="00367733"/>
    <w:rsid w:val="00373081"/>
    <w:rsid w:val="0037431D"/>
    <w:rsid w:val="00374E28"/>
    <w:rsid w:val="00375414"/>
    <w:rsid w:val="00375E54"/>
    <w:rsid w:val="0038296D"/>
    <w:rsid w:val="003847D8"/>
    <w:rsid w:val="003850F2"/>
    <w:rsid w:val="00390249"/>
    <w:rsid w:val="00392DA2"/>
    <w:rsid w:val="0039438D"/>
    <w:rsid w:val="0039590F"/>
    <w:rsid w:val="00396ED8"/>
    <w:rsid w:val="003A07F2"/>
    <w:rsid w:val="003A4DE8"/>
    <w:rsid w:val="003A5276"/>
    <w:rsid w:val="003B2091"/>
    <w:rsid w:val="003B2564"/>
    <w:rsid w:val="003B26DB"/>
    <w:rsid w:val="003B3292"/>
    <w:rsid w:val="003B3F4A"/>
    <w:rsid w:val="003B5AD1"/>
    <w:rsid w:val="003B5D20"/>
    <w:rsid w:val="003C0F40"/>
    <w:rsid w:val="003C3A57"/>
    <w:rsid w:val="003C4920"/>
    <w:rsid w:val="003C5D81"/>
    <w:rsid w:val="003D24F3"/>
    <w:rsid w:val="003D24F4"/>
    <w:rsid w:val="003D39A9"/>
    <w:rsid w:val="003D5A05"/>
    <w:rsid w:val="003D7B0C"/>
    <w:rsid w:val="003D7C06"/>
    <w:rsid w:val="003E3BC9"/>
    <w:rsid w:val="003E6021"/>
    <w:rsid w:val="003E6300"/>
    <w:rsid w:val="003F0134"/>
    <w:rsid w:val="003F2D4D"/>
    <w:rsid w:val="003F4916"/>
    <w:rsid w:val="003F599E"/>
    <w:rsid w:val="003F6619"/>
    <w:rsid w:val="003F67AF"/>
    <w:rsid w:val="003F67E2"/>
    <w:rsid w:val="003F6F9A"/>
    <w:rsid w:val="004019E4"/>
    <w:rsid w:val="00403154"/>
    <w:rsid w:val="00405157"/>
    <w:rsid w:val="004069BE"/>
    <w:rsid w:val="004167D8"/>
    <w:rsid w:val="00417D4E"/>
    <w:rsid w:val="00426F76"/>
    <w:rsid w:val="00432C6E"/>
    <w:rsid w:val="00435028"/>
    <w:rsid w:val="00437119"/>
    <w:rsid w:val="00443209"/>
    <w:rsid w:val="00443A4D"/>
    <w:rsid w:val="004455D7"/>
    <w:rsid w:val="00446C3A"/>
    <w:rsid w:val="00451292"/>
    <w:rsid w:val="004548EC"/>
    <w:rsid w:val="00455448"/>
    <w:rsid w:val="00456463"/>
    <w:rsid w:val="004567C4"/>
    <w:rsid w:val="004625CC"/>
    <w:rsid w:val="00462A03"/>
    <w:rsid w:val="00462AF9"/>
    <w:rsid w:val="00464773"/>
    <w:rsid w:val="00465DC5"/>
    <w:rsid w:val="00466D81"/>
    <w:rsid w:val="00471BF1"/>
    <w:rsid w:val="00475044"/>
    <w:rsid w:val="0048233B"/>
    <w:rsid w:val="00482864"/>
    <w:rsid w:val="00483B17"/>
    <w:rsid w:val="004859CD"/>
    <w:rsid w:val="00485BDD"/>
    <w:rsid w:val="004871A3"/>
    <w:rsid w:val="00491061"/>
    <w:rsid w:val="004919FF"/>
    <w:rsid w:val="004921F1"/>
    <w:rsid w:val="00495342"/>
    <w:rsid w:val="00495C26"/>
    <w:rsid w:val="00495CD7"/>
    <w:rsid w:val="004A0185"/>
    <w:rsid w:val="004A0547"/>
    <w:rsid w:val="004A0D72"/>
    <w:rsid w:val="004A472C"/>
    <w:rsid w:val="004A54CE"/>
    <w:rsid w:val="004B0319"/>
    <w:rsid w:val="004B49B9"/>
    <w:rsid w:val="004B6BA9"/>
    <w:rsid w:val="004C0F66"/>
    <w:rsid w:val="004C1158"/>
    <w:rsid w:val="004C4F98"/>
    <w:rsid w:val="004C5F57"/>
    <w:rsid w:val="004C6FCB"/>
    <w:rsid w:val="004C7128"/>
    <w:rsid w:val="004C7829"/>
    <w:rsid w:val="004C7D92"/>
    <w:rsid w:val="004D062F"/>
    <w:rsid w:val="004D2425"/>
    <w:rsid w:val="004D4DA7"/>
    <w:rsid w:val="004D73C3"/>
    <w:rsid w:val="004E2240"/>
    <w:rsid w:val="004E2455"/>
    <w:rsid w:val="004E2F61"/>
    <w:rsid w:val="004E3249"/>
    <w:rsid w:val="004E632A"/>
    <w:rsid w:val="004E6829"/>
    <w:rsid w:val="004E7BA3"/>
    <w:rsid w:val="004F23B9"/>
    <w:rsid w:val="004F3920"/>
    <w:rsid w:val="004F3C30"/>
    <w:rsid w:val="004F652E"/>
    <w:rsid w:val="004F6D2B"/>
    <w:rsid w:val="004F7294"/>
    <w:rsid w:val="004F72B6"/>
    <w:rsid w:val="00500878"/>
    <w:rsid w:val="00500D87"/>
    <w:rsid w:val="0050417C"/>
    <w:rsid w:val="005043FF"/>
    <w:rsid w:val="00504921"/>
    <w:rsid w:val="0050523C"/>
    <w:rsid w:val="00505A8E"/>
    <w:rsid w:val="005101A5"/>
    <w:rsid w:val="00512B71"/>
    <w:rsid w:val="00515F23"/>
    <w:rsid w:val="00517BF7"/>
    <w:rsid w:val="00521C71"/>
    <w:rsid w:val="0052700D"/>
    <w:rsid w:val="00527D2E"/>
    <w:rsid w:val="005303F1"/>
    <w:rsid w:val="00531D05"/>
    <w:rsid w:val="005344C2"/>
    <w:rsid w:val="00534A40"/>
    <w:rsid w:val="00535483"/>
    <w:rsid w:val="00535B28"/>
    <w:rsid w:val="00543515"/>
    <w:rsid w:val="005435ED"/>
    <w:rsid w:val="00544584"/>
    <w:rsid w:val="005448A9"/>
    <w:rsid w:val="00553732"/>
    <w:rsid w:val="00554DDC"/>
    <w:rsid w:val="00554E75"/>
    <w:rsid w:val="00556A17"/>
    <w:rsid w:val="00557BAD"/>
    <w:rsid w:val="00561059"/>
    <w:rsid w:val="005626BB"/>
    <w:rsid w:val="00562BF6"/>
    <w:rsid w:val="00563101"/>
    <w:rsid w:val="005641E0"/>
    <w:rsid w:val="00564EBB"/>
    <w:rsid w:val="00565179"/>
    <w:rsid w:val="00566A42"/>
    <w:rsid w:val="00566AB7"/>
    <w:rsid w:val="00572BE2"/>
    <w:rsid w:val="00575153"/>
    <w:rsid w:val="005760AB"/>
    <w:rsid w:val="00580EC4"/>
    <w:rsid w:val="005838E1"/>
    <w:rsid w:val="00584CF4"/>
    <w:rsid w:val="00586163"/>
    <w:rsid w:val="005903B0"/>
    <w:rsid w:val="005906EC"/>
    <w:rsid w:val="005932D0"/>
    <w:rsid w:val="0059339B"/>
    <w:rsid w:val="005950E9"/>
    <w:rsid w:val="005954F5"/>
    <w:rsid w:val="00597829"/>
    <w:rsid w:val="005A0606"/>
    <w:rsid w:val="005A10C3"/>
    <w:rsid w:val="005A28FA"/>
    <w:rsid w:val="005A2EA0"/>
    <w:rsid w:val="005A2FC9"/>
    <w:rsid w:val="005A31DE"/>
    <w:rsid w:val="005A5932"/>
    <w:rsid w:val="005A6D19"/>
    <w:rsid w:val="005A7E46"/>
    <w:rsid w:val="005B1183"/>
    <w:rsid w:val="005B287E"/>
    <w:rsid w:val="005B3A17"/>
    <w:rsid w:val="005B48CB"/>
    <w:rsid w:val="005B5714"/>
    <w:rsid w:val="005B5A7F"/>
    <w:rsid w:val="005B7611"/>
    <w:rsid w:val="005C012A"/>
    <w:rsid w:val="005C042A"/>
    <w:rsid w:val="005C0FCE"/>
    <w:rsid w:val="005C2A2A"/>
    <w:rsid w:val="005C3385"/>
    <w:rsid w:val="005C4AD6"/>
    <w:rsid w:val="005C53EC"/>
    <w:rsid w:val="005C7008"/>
    <w:rsid w:val="005C773B"/>
    <w:rsid w:val="005C7BE1"/>
    <w:rsid w:val="005C7EFF"/>
    <w:rsid w:val="005D1A97"/>
    <w:rsid w:val="005D1CD0"/>
    <w:rsid w:val="005D2385"/>
    <w:rsid w:val="005D2E48"/>
    <w:rsid w:val="005D3ADA"/>
    <w:rsid w:val="005D4D22"/>
    <w:rsid w:val="005D6D07"/>
    <w:rsid w:val="005E100C"/>
    <w:rsid w:val="005E2AB1"/>
    <w:rsid w:val="005E2AD3"/>
    <w:rsid w:val="005E2ECB"/>
    <w:rsid w:val="005E4940"/>
    <w:rsid w:val="005E6290"/>
    <w:rsid w:val="005E6A19"/>
    <w:rsid w:val="005F13E1"/>
    <w:rsid w:val="005F2967"/>
    <w:rsid w:val="005F3C17"/>
    <w:rsid w:val="005F6173"/>
    <w:rsid w:val="00601A48"/>
    <w:rsid w:val="00602A0C"/>
    <w:rsid w:val="00605095"/>
    <w:rsid w:val="006056B9"/>
    <w:rsid w:val="006061E9"/>
    <w:rsid w:val="00607B3D"/>
    <w:rsid w:val="00607C3D"/>
    <w:rsid w:val="006100A6"/>
    <w:rsid w:val="00615CF3"/>
    <w:rsid w:val="00617702"/>
    <w:rsid w:val="0062026D"/>
    <w:rsid w:val="006222E8"/>
    <w:rsid w:val="0062345E"/>
    <w:rsid w:val="0062580A"/>
    <w:rsid w:val="0062614F"/>
    <w:rsid w:val="00626544"/>
    <w:rsid w:val="00626584"/>
    <w:rsid w:val="006267BD"/>
    <w:rsid w:val="00631605"/>
    <w:rsid w:val="00632204"/>
    <w:rsid w:val="0063309C"/>
    <w:rsid w:val="00636531"/>
    <w:rsid w:val="00637860"/>
    <w:rsid w:val="00637B32"/>
    <w:rsid w:val="0064080B"/>
    <w:rsid w:val="00641C5A"/>
    <w:rsid w:val="00643116"/>
    <w:rsid w:val="006437CC"/>
    <w:rsid w:val="0064421A"/>
    <w:rsid w:val="0064569D"/>
    <w:rsid w:val="0064617F"/>
    <w:rsid w:val="00647A5B"/>
    <w:rsid w:val="0065293D"/>
    <w:rsid w:val="0065377D"/>
    <w:rsid w:val="0065436A"/>
    <w:rsid w:val="00656FF2"/>
    <w:rsid w:val="006612B5"/>
    <w:rsid w:val="00670ED7"/>
    <w:rsid w:val="006719AC"/>
    <w:rsid w:val="006720A3"/>
    <w:rsid w:val="00672349"/>
    <w:rsid w:val="00673F27"/>
    <w:rsid w:val="006740D0"/>
    <w:rsid w:val="00674E1F"/>
    <w:rsid w:val="0067642B"/>
    <w:rsid w:val="0067655C"/>
    <w:rsid w:val="00676D38"/>
    <w:rsid w:val="006805A1"/>
    <w:rsid w:val="006808A6"/>
    <w:rsid w:val="006827C8"/>
    <w:rsid w:val="00683294"/>
    <w:rsid w:val="006917CD"/>
    <w:rsid w:val="0069436C"/>
    <w:rsid w:val="00695045"/>
    <w:rsid w:val="006955FA"/>
    <w:rsid w:val="00695D33"/>
    <w:rsid w:val="00697CD6"/>
    <w:rsid w:val="006A0E0C"/>
    <w:rsid w:val="006A4A32"/>
    <w:rsid w:val="006A544A"/>
    <w:rsid w:val="006A5FE6"/>
    <w:rsid w:val="006B1626"/>
    <w:rsid w:val="006B2B6A"/>
    <w:rsid w:val="006B5D07"/>
    <w:rsid w:val="006B718D"/>
    <w:rsid w:val="006C1725"/>
    <w:rsid w:val="006C5B8E"/>
    <w:rsid w:val="006C75F9"/>
    <w:rsid w:val="006D09C6"/>
    <w:rsid w:val="006D1B82"/>
    <w:rsid w:val="006D1D82"/>
    <w:rsid w:val="006D2058"/>
    <w:rsid w:val="006D53BD"/>
    <w:rsid w:val="006D6D8F"/>
    <w:rsid w:val="006E451B"/>
    <w:rsid w:val="006E4B30"/>
    <w:rsid w:val="006E6260"/>
    <w:rsid w:val="006E665D"/>
    <w:rsid w:val="006E7873"/>
    <w:rsid w:val="006F0164"/>
    <w:rsid w:val="006F4244"/>
    <w:rsid w:val="007012F1"/>
    <w:rsid w:val="007021D6"/>
    <w:rsid w:val="007038C4"/>
    <w:rsid w:val="00703CC3"/>
    <w:rsid w:val="00704090"/>
    <w:rsid w:val="0070441A"/>
    <w:rsid w:val="0070590A"/>
    <w:rsid w:val="00706FC6"/>
    <w:rsid w:val="007119E1"/>
    <w:rsid w:val="00714241"/>
    <w:rsid w:val="00716757"/>
    <w:rsid w:val="00720265"/>
    <w:rsid w:val="0072068E"/>
    <w:rsid w:val="0072163C"/>
    <w:rsid w:val="00721732"/>
    <w:rsid w:val="007221FD"/>
    <w:rsid w:val="007230C9"/>
    <w:rsid w:val="00723B0A"/>
    <w:rsid w:val="00723DDA"/>
    <w:rsid w:val="00724FAA"/>
    <w:rsid w:val="00726831"/>
    <w:rsid w:val="00726B4C"/>
    <w:rsid w:val="0072764C"/>
    <w:rsid w:val="007306EC"/>
    <w:rsid w:val="00731B8F"/>
    <w:rsid w:val="0073349E"/>
    <w:rsid w:val="007354F4"/>
    <w:rsid w:val="00735B6E"/>
    <w:rsid w:val="00737B5B"/>
    <w:rsid w:val="00737B64"/>
    <w:rsid w:val="007420E3"/>
    <w:rsid w:val="007428BE"/>
    <w:rsid w:val="00745218"/>
    <w:rsid w:val="00746BC1"/>
    <w:rsid w:val="00747E5B"/>
    <w:rsid w:val="0075098D"/>
    <w:rsid w:val="00751C36"/>
    <w:rsid w:val="00756C54"/>
    <w:rsid w:val="00760036"/>
    <w:rsid w:val="00762982"/>
    <w:rsid w:val="0076556F"/>
    <w:rsid w:val="0076584C"/>
    <w:rsid w:val="007730B0"/>
    <w:rsid w:val="00773E57"/>
    <w:rsid w:val="0077637C"/>
    <w:rsid w:val="007765F0"/>
    <w:rsid w:val="00777D0F"/>
    <w:rsid w:val="00780BDD"/>
    <w:rsid w:val="00782CD9"/>
    <w:rsid w:val="007855F6"/>
    <w:rsid w:val="00787A05"/>
    <w:rsid w:val="0079148E"/>
    <w:rsid w:val="0079182A"/>
    <w:rsid w:val="007918DF"/>
    <w:rsid w:val="0079498B"/>
    <w:rsid w:val="007A1009"/>
    <w:rsid w:val="007A2A02"/>
    <w:rsid w:val="007A3B04"/>
    <w:rsid w:val="007A5ED0"/>
    <w:rsid w:val="007B0106"/>
    <w:rsid w:val="007B0DAE"/>
    <w:rsid w:val="007B3229"/>
    <w:rsid w:val="007B3B0A"/>
    <w:rsid w:val="007B4CB1"/>
    <w:rsid w:val="007B5A77"/>
    <w:rsid w:val="007C0A6B"/>
    <w:rsid w:val="007C10B0"/>
    <w:rsid w:val="007C1A49"/>
    <w:rsid w:val="007C1DB0"/>
    <w:rsid w:val="007C5AA9"/>
    <w:rsid w:val="007C5DD8"/>
    <w:rsid w:val="007C6AB9"/>
    <w:rsid w:val="007C6E82"/>
    <w:rsid w:val="007D0DBC"/>
    <w:rsid w:val="007D164F"/>
    <w:rsid w:val="007D1D48"/>
    <w:rsid w:val="007D3AE9"/>
    <w:rsid w:val="007D3AFC"/>
    <w:rsid w:val="007D66AB"/>
    <w:rsid w:val="007E01C6"/>
    <w:rsid w:val="007E5CDA"/>
    <w:rsid w:val="007E7D5A"/>
    <w:rsid w:val="008038BB"/>
    <w:rsid w:val="008059B9"/>
    <w:rsid w:val="008067A9"/>
    <w:rsid w:val="00806B3A"/>
    <w:rsid w:val="00810821"/>
    <w:rsid w:val="008115EB"/>
    <w:rsid w:val="00812022"/>
    <w:rsid w:val="00813B41"/>
    <w:rsid w:val="00813FC6"/>
    <w:rsid w:val="008140FF"/>
    <w:rsid w:val="008144FF"/>
    <w:rsid w:val="00814D84"/>
    <w:rsid w:val="008175A7"/>
    <w:rsid w:val="00817824"/>
    <w:rsid w:val="00817FA0"/>
    <w:rsid w:val="0082162B"/>
    <w:rsid w:val="008226B6"/>
    <w:rsid w:val="00822953"/>
    <w:rsid w:val="00825100"/>
    <w:rsid w:val="0082572F"/>
    <w:rsid w:val="008257BC"/>
    <w:rsid w:val="0083044D"/>
    <w:rsid w:val="00830F15"/>
    <w:rsid w:val="00831871"/>
    <w:rsid w:val="0083497A"/>
    <w:rsid w:val="00836B4D"/>
    <w:rsid w:val="00836CC2"/>
    <w:rsid w:val="00840F4C"/>
    <w:rsid w:val="0084156D"/>
    <w:rsid w:val="0084160D"/>
    <w:rsid w:val="00842287"/>
    <w:rsid w:val="00842D7D"/>
    <w:rsid w:val="008435CB"/>
    <w:rsid w:val="008503DF"/>
    <w:rsid w:val="0085099E"/>
    <w:rsid w:val="00851A97"/>
    <w:rsid w:val="00853170"/>
    <w:rsid w:val="008537EB"/>
    <w:rsid w:val="00853AE9"/>
    <w:rsid w:val="00854B10"/>
    <w:rsid w:val="00855B0D"/>
    <w:rsid w:val="00855B83"/>
    <w:rsid w:val="0086250E"/>
    <w:rsid w:val="00862616"/>
    <w:rsid w:val="008637A9"/>
    <w:rsid w:val="0086726C"/>
    <w:rsid w:val="00876F63"/>
    <w:rsid w:val="008776E0"/>
    <w:rsid w:val="008801BC"/>
    <w:rsid w:val="008921B5"/>
    <w:rsid w:val="008957AB"/>
    <w:rsid w:val="00896B5F"/>
    <w:rsid w:val="00897ECF"/>
    <w:rsid w:val="008A1498"/>
    <w:rsid w:val="008A3915"/>
    <w:rsid w:val="008A497D"/>
    <w:rsid w:val="008A5458"/>
    <w:rsid w:val="008A5711"/>
    <w:rsid w:val="008A7676"/>
    <w:rsid w:val="008B2712"/>
    <w:rsid w:val="008B38EE"/>
    <w:rsid w:val="008B431B"/>
    <w:rsid w:val="008B58FD"/>
    <w:rsid w:val="008B6F07"/>
    <w:rsid w:val="008B792A"/>
    <w:rsid w:val="008C3000"/>
    <w:rsid w:val="008C469D"/>
    <w:rsid w:val="008C647D"/>
    <w:rsid w:val="008C676C"/>
    <w:rsid w:val="008D04B9"/>
    <w:rsid w:val="008D171C"/>
    <w:rsid w:val="008D1F2E"/>
    <w:rsid w:val="008D34EC"/>
    <w:rsid w:val="008D7214"/>
    <w:rsid w:val="008D7EC0"/>
    <w:rsid w:val="008E1FA9"/>
    <w:rsid w:val="008E223A"/>
    <w:rsid w:val="008E2954"/>
    <w:rsid w:val="008E5615"/>
    <w:rsid w:val="008E7AF3"/>
    <w:rsid w:val="008F0048"/>
    <w:rsid w:val="008F0B42"/>
    <w:rsid w:val="008F34FE"/>
    <w:rsid w:val="008F3CF2"/>
    <w:rsid w:val="008F6144"/>
    <w:rsid w:val="008F6CB4"/>
    <w:rsid w:val="009007E5"/>
    <w:rsid w:val="0090090F"/>
    <w:rsid w:val="00900D81"/>
    <w:rsid w:val="00901426"/>
    <w:rsid w:val="0090213B"/>
    <w:rsid w:val="00906474"/>
    <w:rsid w:val="00906E09"/>
    <w:rsid w:val="009076B8"/>
    <w:rsid w:val="00907BDF"/>
    <w:rsid w:val="0091003A"/>
    <w:rsid w:val="00913502"/>
    <w:rsid w:val="00914330"/>
    <w:rsid w:val="009144D5"/>
    <w:rsid w:val="0091499D"/>
    <w:rsid w:val="00915600"/>
    <w:rsid w:val="00917077"/>
    <w:rsid w:val="00920673"/>
    <w:rsid w:val="00920BEE"/>
    <w:rsid w:val="00921E11"/>
    <w:rsid w:val="00922576"/>
    <w:rsid w:val="00922AC5"/>
    <w:rsid w:val="009233AA"/>
    <w:rsid w:val="0092423D"/>
    <w:rsid w:val="009256F1"/>
    <w:rsid w:val="0092741E"/>
    <w:rsid w:val="0093076D"/>
    <w:rsid w:val="00931260"/>
    <w:rsid w:val="009324FC"/>
    <w:rsid w:val="009325DC"/>
    <w:rsid w:val="00933240"/>
    <w:rsid w:val="009335F6"/>
    <w:rsid w:val="00936C5B"/>
    <w:rsid w:val="00943D28"/>
    <w:rsid w:val="009449D2"/>
    <w:rsid w:val="00947F2F"/>
    <w:rsid w:val="009507CD"/>
    <w:rsid w:val="00950E61"/>
    <w:rsid w:val="009514A4"/>
    <w:rsid w:val="00952EE7"/>
    <w:rsid w:val="009539B2"/>
    <w:rsid w:val="009540E4"/>
    <w:rsid w:val="009544AD"/>
    <w:rsid w:val="0095694E"/>
    <w:rsid w:val="009605A6"/>
    <w:rsid w:val="00962133"/>
    <w:rsid w:val="009627E9"/>
    <w:rsid w:val="009640B2"/>
    <w:rsid w:val="00965CFE"/>
    <w:rsid w:val="00965FB7"/>
    <w:rsid w:val="00966082"/>
    <w:rsid w:val="00966E0A"/>
    <w:rsid w:val="00967047"/>
    <w:rsid w:val="0097055C"/>
    <w:rsid w:val="0097079C"/>
    <w:rsid w:val="00970824"/>
    <w:rsid w:val="009737CC"/>
    <w:rsid w:val="00973F40"/>
    <w:rsid w:val="00974657"/>
    <w:rsid w:val="00977A05"/>
    <w:rsid w:val="009819E0"/>
    <w:rsid w:val="0098321D"/>
    <w:rsid w:val="00983739"/>
    <w:rsid w:val="00985273"/>
    <w:rsid w:val="00985F5A"/>
    <w:rsid w:val="00986D95"/>
    <w:rsid w:val="009909A2"/>
    <w:rsid w:val="00991E04"/>
    <w:rsid w:val="0099296F"/>
    <w:rsid w:val="0099378C"/>
    <w:rsid w:val="00994637"/>
    <w:rsid w:val="0099507A"/>
    <w:rsid w:val="00997B76"/>
    <w:rsid w:val="009A138F"/>
    <w:rsid w:val="009A40D5"/>
    <w:rsid w:val="009A51E8"/>
    <w:rsid w:val="009B0E2D"/>
    <w:rsid w:val="009B2189"/>
    <w:rsid w:val="009B2D9F"/>
    <w:rsid w:val="009B39BA"/>
    <w:rsid w:val="009B6904"/>
    <w:rsid w:val="009C0934"/>
    <w:rsid w:val="009C2B13"/>
    <w:rsid w:val="009C3BA9"/>
    <w:rsid w:val="009C73F7"/>
    <w:rsid w:val="009D61D8"/>
    <w:rsid w:val="009D7504"/>
    <w:rsid w:val="009D7B7B"/>
    <w:rsid w:val="009E04B7"/>
    <w:rsid w:val="009E0E17"/>
    <w:rsid w:val="009E3EBD"/>
    <w:rsid w:val="009E5BAF"/>
    <w:rsid w:val="009E69AF"/>
    <w:rsid w:val="009F41B8"/>
    <w:rsid w:val="009F4D7B"/>
    <w:rsid w:val="00A0201D"/>
    <w:rsid w:val="00A02C4D"/>
    <w:rsid w:val="00A03825"/>
    <w:rsid w:val="00A04A09"/>
    <w:rsid w:val="00A04C3E"/>
    <w:rsid w:val="00A05262"/>
    <w:rsid w:val="00A05816"/>
    <w:rsid w:val="00A05BE3"/>
    <w:rsid w:val="00A06501"/>
    <w:rsid w:val="00A07737"/>
    <w:rsid w:val="00A07908"/>
    <w:rsid w:val="00A11860"/>
    <w:rsid w:val="00A11AD8"/>
    <w:rsid w:val="00A12544"/>
    <w:rsid w:val="00A125E0"/>
    <w:rsid w:val="00A12AED"/>
    <w:rsid w:val="00A15C12"/>
    <w:rsid w:val="00A16858"/>
    <w:rsid w:val="00A20CF7"/>
    <w:rsid w:val="00A20D27"/>
    <w:rsid w:val="00A21F16"/>
    <w:rsid w:val="00A226B2"/>
    <w:rsid w:val="00A23894"/>
    <w:rsid w:val="00A25777"/>
    <w:rsid w:val="00A26489"/>
    <w:rsid w:val="00A26DB1"/>
    <w:rsid w:val="00A275EF"/>
    <w:rsid w:val="00A31559"/>
    <w:rsid w:val="00A31DA5"/>
    <w:rsid w:val="00A332FF"/>
    <w:rsid w:val="00A4119A"/>
    <w:rsid w:val="00A41ECD"/>
    <w:rsid w:val="00A42652"/>
    <w:rsid w:val="00A45BE8"/>
    <w:rsid w:val="00A46F4E"/>
    <w:rsid w:val="00A472A5"/>
    <w:rsid w:val="00A473E5"/>
    <w:rsid w:val="00A51A28"/>
    <w:rsid w:val="00A55FCE"/>
    <w:rsid w:val="00A611F6"/>
    <w:rsid w:val="00A61692"/>
    <w:rsid w:val="00A62C62"/>
    <w:rsid w:val="00A6771C"/>
    <w:rsid w:val="00A71554"/>
    <w:rsid w:val="00A71E58"/>
    <w:rsid w:val="00A72673"/>
    <w:rsid w:val="00A72E3C"/>
    <w:rsid w:val="00A74C55"/>
    <w:rsid w:val="00A77DC5"/>
    <w:rsid w:val="00A8007F"/>
    <w:rsid w:val="00A825B8"/>
    <w:rsid w:val="00A83828"/>
    <w:rsid w:val="00A84E84"/>
    <w:rsid w:val="00A8732E"/>
    <w:rsid w:val="00A900CA"/>
    <w:rsid w:val="00A92075"/>
    <w:rsid w:val="00A9238F"/>
    <w:rsid w:val="00A93733"/>
    <w:rsid w:val="00A947B9"/>
    <w:rsid w:val="00A95873"/>
    <w:rsid w:val="00AA001B"/>
    <w:rsid w:val="00AA0D0D"/>
    <w:rsid w:val="00AA1420"/>
    <w:rsid w:val="00AA1C18"/>
    <w:rsid w:val="00AA52C9"/>
    <w:rsid w:val="00AA534B"/>
    <w:rsid w:val="00AA62D8"/>
    <w:rsid w:val="00AA7562"/>
    <w:rsid w:val="00AB2DAC"/>
    <w:rsid w:val="00AB354E"/>
    <w:rsid w:val="00AB4E03"/>
    <w:rsid w:val="00AB52E1"/>
    <w:rsid w:val="00AB5E48"/>
    <w:rsid w:val="00AB6B8F"/>
    <w:rsid w:val="00AC4FCB"/>
    <w:rsid w:val="00AC5B03"/>
    <w:rsid w:val="00AC602A"/>
    <w:rsid w:val="00AC6169"/>
    <w:rsid w:val="00AC6EEC"/>
    <w:rsid w:val="00AD2777"/>
    <w:rsid w:val="00AD3AD9"/>
    <w:rsid w:val="00AD5FCF"/>
    <w:rsid w:val="00AD6EF1"/>
    <w:rsid w:val="00AE1BB4"/>
    <w:rsid w:val="00AE2B53"/>
    <w:rsid w:val="00AE324B"/>
    <w:rsid w:val="00AE3266"/>
    <w:rsid w:val="00AE5C66"/>
    <w:rsid w:val="00AE6A5D"/>
    <w:rsid w:val="00AE72B5"/>
    <w:rsid w:val="00AE72FC"/>
    <w:rsid w:val="00AE7A30"/>
    <w:rsid w:val="00AF370F"/>
    <w:rsid w:val="00AF3A31"/>
    <w:rsid w:val="00AF448B"/>
    <w:rsid w:val="00AF5B76"/>
    <w:rsid w:val="00AF65BE"/>
    <w:rsid w:val="00B01E6E"/>
    <w:rsid w:val="00B03A9E"/>
    <w:rsid w:val="00B05313"/>
    <w:rsid w:val="00B10EA5"/>
    <w:rsid w:val="00B11869"/>
    <w:rsid w:val="00B11FFE"/>
    <w:rsid w:val="00B1443C"/>
    <w:rsid w:val="00B14DD3"/>
    <w:rsid w:val="00B15F13"/>
    <w:rsid w:val="00B17B22"/>
    <w:rsid w:val="00B20042"/>
    <w:rsid w:val="00B20321"/>
    <w:rsid w:val="00B21D12"/>
    <w:rsid w:val="00B22328"/>
    <w:rsid w:val="00B23CDA"/>
    <w:rsid w:val="00B24A76"/>
    <w:rsid w:val="00B26AF5"/>
    <w:rsid w:val="00B2784D"/>
    <w:rsid w:val="00B30BA3"/>
    <w:rsid w:val="00B30D4A"/>
    <w:rsid w:val="00B30EE2"/>
    <w:rsid w:val="00B31624"/>
    <w:rsid w:val="00B31FAE"/>
    <w:rsid w:val="00B40065"/>
    <w:rsid w:val="00B420EB"/>
    <w:rsid w:val="00B4243D"/>
    <w:rsid w:val="00B42688"/>
    <w:rsid w:val="00B50C2D"/>
    <w:rsid w:val="00B53338"/>
    <w:rsid w:val="00B551E8"/>
    <w:rsid w:val="00B556D1"/>
    <w:rsid w:val="00B55C88"/>
    <w:rsid w:val="00B56BA2"/>
    <w:rsid w:val="00B56E64"/>
    <w:rsid w:val="00B60065"/>
    <w:rsid w:val="00B60983"/>
    <w:rsid w:val="00B6143D"/>
    <w:rsid w:val="00B64669"/>
    <w:rsid w:val="00B66C11"/>
    <w:rsid w:val="00B7029B"/>
    <w:rsid w:val="00B71583"/>
    <w:rsid w:val="00B72B3E"/>
    <w:rsid w:val="00B74FF5"/>
    <w:rsid w:val="00B75136"/>
    <w:rsid w:val="00B76808"/>
    <w:rsid w:val="00B76FC4"/>
    <w:rsid w:val="00B77413"/>
    <w:rsid w:val="00B77F94"/>
    <w:rsid w:val="00B8063B"/>
    <w:rsid w:val="00B811E9"/>
    <w:rsid w:val="00B82395"/>
    <w:rsid w:val="00B86E73"/>
    <w:rsid w:val="00B92D23"/>
    <w:rsid w:val="00B92E4D"/>
    <w:rsid w:val="00B939AC"/>
    <w:rsid w:val="00B94B2A"/>
    <w:rsid w:val="00B96BF8"/>
    <w:rsid w:val="00B96E10"/>
    <w:rsid w:val="00B9720F"/>
    <w:rsid w:val="00B97405"/>
    <w:rsid w:val="00B9787D"/>
    <w:rsid w:val="00B97CA6"/>
    <w:rsid w:val="00BA1D87"/>
    <w:rsid w:val="00BA2CF4"/>
    <w:rsid w:val="00BA5ED5"/>
    <w:rsid w:val="00BA5F46"/>
    <w:rsid w:val="00BA6125"/>
    <w:rsid w:val="00BB163E"/>
    <w:rsid w:val="00BB2DCD"/>
    <w:rsid w:val="00BB3FD7"/>
    <w:rsid w:val="00BB4169"/>
    <w:rsid w:val="00BB701B"/>
    <w:rsid w:val="00BC35CD"/>
    <w:rsid w:val="00BC65D2"/>
    <w:rsid w:val="00BC7FD2"/>
    <w:rsid w:val="00BD027F"/>
    <w:rsid w:val="00BD156B"/>
    <w:rsid w:val="00BD1F33"/>
    <w:rsid w:val="00BD26CF"/>
    <w:rsid w:val="00BD2E67"/>
    <w:rsid w:val="00BD2F92"/>
    <w:rsid w:val="00BD3A14"/>
    <w:rsid w:val="00BD3AC1"/>
    <w:rsid w:val="00BD6596"/>
    <w:rsid w:val="00BD6629"/>
    <w:rsid w:val="00BE1F3C"/>
    <w:rsid w:val="00BE2050"/>
    <w:rsid w:val="00BE4793"/>
    <w:rsid w:val="00BE746D"/>
    <w:rsid w:val="00BF2EA1"/>
    <w:rsid w:val="00BF34EF"/>
    <w:rsid w:val="00BF538E"/>
    <w:rsid w:val="00BF5C7A"/>
    <w:rsid w:val="00BF7789"/>
    <w:rsid w:val="00C0140B"/>
    <w:rsid w:val="00C0312C"/>
    <w:rsid w:val="00C043E1"/>
    <w:rsid w:val="00C05A03"/>
    <w:rsid w:val="00C05F08"/>
    <w:rsid w:val="00C060A7"/>
    <w:rsid w:val="00C06297"/>
    <w:rsid w:val="00C07CCE"/>
    <w:rsid w:val="00C11658"/>
    <w:rsid w:val="00C123D2"/>
    <w:rsid w:val="00C125A7"/>
    <w:rsid w:val="00C15C4C"/>
    <w:rsid w:val="00C16C52"/>
    <w:rsid w:val="00C1735A"/>
    <w:rsid w:val="00C21675"/>
    <w:rsid w:val="00C21B6A"/>
    <w:rsid w:val="00C22646"/>
    <w:rsid w:val="00C22CA2"/>
    <w:rsid w:val="00C23464"/>
    <w:rsid w:val="00C25709"/>
    <w:rsid w:val="00C25FD5"/>
    <w:rsid w:val="00C262F5"/>
    <w:rsid w:val="00C267B5"/>
    <w:rsid w:val="00C2730C"/>
    <w:rsid w:val="00C30D89"/>
    <w:rsid w:val="00C32A03"/>
    <w:rsid w:val="00C33BF8"/>
    <w:rsid w:val="00C33DCF"/>
    <w:rsid w:val="00C3488B"/>
    <w:rsid w:val="00C400E8"/>
    <w:rsid w:val="00C40C7F"/>
    <w:rsid w:val="00C41428"/>
    <w:rsid w:val="00C43945"/>
    <w:rsid w:val="00C4504A"/>
    <w:rsid w:val="00C45758"/>
    <w:rsid w:val="00C463DA"/>
    <w:rsid w:val="00C468B3"/>
    <w:rsid w:val="00C46A50"/>
    <w:rsid w:val="00C47050"/>
    <w:rsid w:val="00C4720C"/>
    <w:rsid w:val="00C47372"/>
    <w:rsid w:val="00C506C1"/>
    <w:rsid w:val="00C51380"/>
    <w:rsid w:val="00C548A4"/>
    <w:rsid w:val="00C567E2"/>
    <w:rsid w:val="00C57C46"/>
    <w:rsid w:val="00C57E0E"/>
    <w:rsid w:val="00C6000E"/>
    <w:rsid w:val="00C6008B"/>
    <w:rsid w:val="00C60623"/>
    <w:rsid w:val="00C622B6"/>
    <w:rsid w:val="00C6286F"/>
    <w:rsid w:val="00C63B90"/>
    <w:rsid w:val="00C66905"/>
    <w:rsid w:val="00C66F68"/>
    <w:rsid w:val="00C677FA"/>
    <w:rsid w:val="00C70F4E"/>
    <w:rsid w:val="00C71271"/>
    <w:rsid w:val="00C76B03"/>
    <w:rsid w:val="00C77AE5"/>
    <w:rsid w:val="00C77E8A"/>
    <w:rsid w:val="00C8246F"/>
    <w:rsid w:val="00C82500"/>
    <w:rsid w:val="00C93046"/>
    <w:rsid w:val="00C96AE8"/>
    <w:rsid w:val="00CA20AD"/>
    <w:rsid w:val="00CA2E83"/>
    <w:rsid w:val="00CA3A69"/>
    <w:rsid w:val="00CA440F"/>
    <w:rsid w:val="00CA731D"/>
    <w:rsid w:val="00CB089E"/>
    <w:rsid w:val="00CB0BAF"/>
    <w:rsid w:val="00CB3E82"/>
    <w:rsid w:val="00CB4776"/>
    <w:rsid w:val="00CB5025"/>
    <w:rsid w:val="00CB783D"/>
    <w:rsid w:val="00CC36C5"/>
    <w:rsid w:val="00CC45A2"/>
    <w:rsid w:val="00CC4923"/>
    <w:rsid w:val="00CC5EBA"/>
    <w:rsid w:val="00CC64E4"/>
    <w:rsid w:val="00CC6C51"/>
    <w:rsid w:val="00CC76FA"/>
    <w:rsid w:val="00CD0C08"/>
    <w:rsid w:val="00CD0C2F"/>
    <w:rsid w:val="00CD4F54"/>
    <w:rsid w:val="00CD5493"/>
    <w:rsid w:val="00CD568A"/>
    <w:rsid w:val="00CD785C"/>
    <w:rsid w:val="00CE0D3F"/>
    <w:rsid w:val="00CE0FD6"/>
    <w:rsid w:val="00CE4576"/>
    <w:rsid w:val="00CE4A37"/>
    <w:rsid w:val="00CE641E"/>
    <w:rsid w:val="00CE6C9C"/>
    <w:rsid w:val="00CE77C6"/>
    <w:rsid w:val="00CF293C"/>
    <w:rsid w:val="00CF504A"/>
    <w:rsid w:val="00D00A9A"/>
    <w:rsid w:val="00D00F09"/>
    <w:rsid w:val="00D02F39"/>
    <w:rsid w:val="00D034A1"/>
    <w:rsid w:val="00D034C1"/>
    <w:rsid w:val="00D05199"/>
    <w:rsid w:val="00D06F5C"/>
    <w:rsid w:val="00D070AF"/>
    <w:rsid w:val="00D11DCD"/>
    <w:rsid w:val="00D15D92"/>
    <w:rsid w:val="00D16A81"/>
    <w:rsid w:val="00D17468"/>
    <w:rsid w:val="00D17673"/>
    <w:rsid w:val="00D20710"/>
    <w:rsid w:val="00D21DCC"/>
    <w:rsid w:val="00D23060"/>
    <w:rsid w:val="00D276E0"/>
    <w:rsid w:val="00D30744"/>
    <w:rsid w:val="00D32941"/>
    <w:rsid w:val="00D33E20"/>
    <w:rsid w:val="00D35902"/>
    <w:rsid w:val="00D37455"/>
    <w:rsid w:val="00D407D7"/>
    <w:rsid w:val="00D4148F"/>
    <w:rsid w:val="00D427E4"/>
    <w:rsid w:val="00D46BFE"/>
    <w:rsid w:val="00D502B2"/>
    <w:rsid w:val="00D51863"/>
    <w:rsid w:val="00D51FB5"/>
    <w:rsid w:val="00D52993"/>
    <w:rsid w:val="00D566D3"/>
    <w:rsid w:val="00D629E1"/>
    <w:rsid w:val="00D63C1F"/>
    <w:rsid w:val="00D67768"/>
    <w:rsid w:val="00D7058A"/>
    <w:rsid w:val="00D72309"/>
    <w:rsid w:val="00D7277F"/>
    <w:rsid w:val="00D732E1"/>
    <w:rsid w:val="00D734DD"/>
    <w:rsid w:val="00D740BC"/>
    <w:rsid w:val="00D75256"/>
    <w:rsid w:val="00D77723"/>
    <w:rsid w:val="00D82532"/>
    <w:rsid w:val="00D83272"/>
    <w:rsid w:val="00D835C3"/>
    <w:rsid w:val="00D846A3"/>
    <w:rsid w:val="00D85C4F"/>
    <w:rsid w:val="00D90046"/>
    <w:rsid w:val="00D90ED1"/>
    <w:rsid w:val="00D93C2A"/>
    <w:rsid w:val="00D942EC"/>
    <w:rsid w:val="00D952DD"/>
    <w:rsid w:val="00D97746"/>
    <w:rsid w:val="00DA1643"/>
    <w:rsid w:val="00DA1CFA"/>
    <w:rsid w:val="00DA713D"/>
    <w:rsid w:val="00DB0115"/>
    <w:rsid w:val="00DB05E7"/>
    <w:rsid w:val="00DB2F35"/>
    <w:rsid w:val="00DB33D3"/>
    <w:rsid w:val="00DB3AAC"/>
    <w:rsid w:val="00DB4001"/>
    <w:rsid w:val="00DB4907"/>
    <w:rsid w:val="00DB49E6"/>
    <w:rsid w:val="00DB5732"/>
    <w:rsid w:val="00DB5D8C"/>
    <w:rsid w:val="00DC1F35"/>
    <w:rsid w:val="00DC4120"/>
    <w:rsid w:val="00DC6AA3"/>
    <w:rsid w:val="00DC7581"/>
    <w:rsid w:val="00DC7F75"/>
    <w:rsid w:val="00DD0A2B"/>
    <w:rsid w:val="00DD1811"/>
    <w:rsid w:val="00DD2B60"/>
    <w:rsid w:val="00DD4AA8"/>
    <w:rsid w:val="00DD5D73"/>
    <w:rsid w:val="00DD7A71"/>
    <w:rsid w:val="00DE31DF"/>
    <w:rsid w:val="00DE4D29"/>
    <w:rsid w:val="00DE66BE"/>
    <w:rsid w:val="00DE7632"/>
    <w:rsid w:val="00DE7EC7"/>
    <w:rsid w:val="00DF04B6"/>
    <w:rsid w:val="00DF1D9A"/>
    <w:rsid w:val="00DF1F9C"/>
    <w:rsid w:val="00DF5B42"/>
    <w:rsid w:val="00DF773B"/>
    <w:rsid w:val="00E021BA"/>
    <w:rsid w:val="00E02CFB"/>
    <w:rsid w:val="00E03F9B"/>
    <w:rsid w:val="00E04269"/>
    <w:rsid w:val="00E04993"/>
    <w:rsid w:val="00E04E3F"/>
    <w:rsid w:val="00E0578C"/>
    <w:rsid w:val="00E05F29"/>
    <w:rsid w:val="00E0640C"/>
    <w:rsid w:val="00E07171"/>
    <w:rsid w:val="00E072DC"/>
    <w:rsid w:val="00E146C6"/>
    <w:rsid w:val="00E1737E"/>
    <w:rsid w:val="00E17461"/>
    <w:rsid w:val="00E21DCE"/>
    <w:rsid w:val="00E22D54"/>
    <w:rsid w:val="00E23944"/>
    <w:rsid w:val="00E23A48"/>
    <w:rsid w:val="00E2750C"/>
    <w:rsid w:val="00E303F8"/>
    <w:rsid w:val="00E33A45"/>
    <w:rsid w:val="00E33E96"/>
    <w:rsid w:val="00E34CEF"/>
    <w:rsid w:val="00E351ED"/>
    <w:rsid w:val="00E35AC9"/>
    <w:rsid w:val="00E4028A"/>
    <w:rsid w:val="00E42E75"/>
    <w:rsid w:val="00E44597"/>
    <w:rsid w:val="00E4504B"/>
    <w:rsid w:val="00E45334"/>
    <w:rsid w:val="00E46CB6"/>
    <w:rsid w:val="00E473A5"/>
    <w:rsid w:val="00E47DEB"/>
    <w:rsid w:val="00E60F1F"/>
    <w:rsid w:val="00E62E0A"/>
    <w:rsid w:val="00E6496C"/>
    <w:rsid w:val="00E658FB"/>
    <w:rsid w:val="00E65ACC"/>
    <w:rsid w:val="00E65F37"/>
    <w:rsid w:val="00E66B24"/>
    <w:rsid w:val="00E7026E"/>
    <w:rsid w:val="00E77134"/>
    <w:rsid w:val="00E81D40"/>
    <w:rsid w:val="00E81F23"/>
    <w:rsid w:val="00E82E40"/>
    <w:rsid w:val="00E87877"/>
    <w:rsid w:val="00E91C5E"/>
    <w:rsid w:val="00E96931"/>
    <w:rsid w:val="00E96CA7"/>
    <w:rsid w:val="00EA3039"/>
    <w:rsid w:val="00EB11E7"/>
    <w:rsid w:val="00EB1B79"/>
    <w:rsid w:val="00EB2314"/>
    <w:rsid w:val="00EB46C4"/>
    <w:rsid w:val="00EB6AC9"/>
    <w:rsid w:val="00EB74AB"/>
    <w:rsid w:val="00EC0C87"/>
    <w:rsid w:val="00EC1FB7"/>
    <w:rsid w:val="00EC25CF"/>
    <w:rsid w:val="00EC462A"/>
    <w:rsid w:val="00EC6096"/>
    <w:rsid w:val="00ED0B92"/>
    <w:rsid w:val="00ED2B4F"/>
    <w:rsid w:val="00ED43F3"/>
    <w:rsid w:val="00ED5E3C"/>
    <w:rsid w:val="00ED5F22"/>
    <w:rsid w:val="00ED60CD"/>
    <w:rsid w:val="00ED7F2A"/>
    <w:rsid w:val="00EE1656"/>
    <w:rsid w:val="00EE1AF8"/>
    <w:rsid w:val="00EE23FA"/>
    <w:rsid w:val="00EE27F1"/>
    <w:rsid w:val="00EE2F8E"/>
    <w:rsid w:val="00EE49CF"/>
    <w:rsid w:val="00EE53BA"/>
    <w:rsid w:val="00EF0B68"/>
    <w:rsid w:val="00EF0BBA"/>
    <w:rsid w:val="00EF213E"/>
    <w:rsid w:val="00EF2FDA"/>
    <w:rsid w:val="00EF3076"/>
    <w:rsid w:val="00EF332F"/>
    <w:rsid w:val="00EF3478"/>
    <w:rsid w:val="00EF686F"/>
    <w:rsid w:val="00EF78D7"/>
    <w:rsid w:val="00F00E57"/>
    <w:rsid w:val="00F02490"/>
    <w:rsid w:val="00F02DC2"/>
    <w:rsid w:val="00F100D3"/>
    <w:rsid w:val="00F102FC"/>
    <w:rsid w:val="00F1071F"/>
    <w:rsid w:val="00F13CB7"/>
    <w:rsid w:val="00F14E3E"/>
    <w:rsid w:val="00F15382"/>
    <w:rsid w:val="00F15AFA"/>
    <w:rsid w:val="00F1610A"/>
    <w:rsid w:val="00F17A1E"/>
    <w:rsid w:val="00F23608"/>
    <w:rsid w:val="00F24672"/>
    <w:rsid w:val="00F2504A"/>
    <w:rsid w:val="00F27EC1"/>
    <w:rsid w:val="00F30EE8"/>
    <w:rsid w:val="00F33D7D"/>
    <w:rsid w:val="00F36EDE"/>
    <w:rsid w:val="00F44D7C"/>
    <w:rsid w:val="00F534D3"/>
    <w:rsid w:val="00F54337"/>
    <w:rsid w:val="00F55628"/>
    <w:rsid w:val="00F57FFA"/>
    <w:rsid w:val="00F626BA"/>
    <w:rsid w:val="00F62B8F"/>
    <w:rsid w:val="00F64283"/>
    <w:rsid w:val="00F643D5"/>
    <w:rsid w:val="00F659B2"/>
    <w:rsid w:val="00F65BE2"/>
    <w:rsid w:val="00F65F0F"/>
    <w:rsid w:val="00F66909"/>
    <w:rsid w:val="00F66A67"/>
    <w:rsid w:val="00F67AEE"/>
    <w:rsid w:val="00F70578"/>
    <w:rsid w:val="00F71082"/>
    <w:rsid w:val="00F723A3"/>
    <w:rsid w:val="00F75264"/>
    <w:rsid w:val="00F7536B"/>
    <w:rsid w:val="00F7773B"/>
    <w:rsid w:val="00F81C80"/>
    <w:rsid w:val="00F837A3"/>
    <w:rsid w:val="00F852A1"/>
    <w:rsid w:val="00F85335"/>
    <w:rsid w:val="00F901A3"/>
    <w:rsid w:val="00F93BB4"/>
    <w:rsid w:val="00F954FC"/>
    <w:rsid w:val="00FA0A55"/>
    <w:rsid w:val="00FA1DAD"/>
    <w:rsid w:val="00FA3B65"/>
    <w:rsid w:val="00FA4DB2"/>
    <w:rsid w:val="00FA77DD"/>
    <w:rsid w:val="00FB0209"/>
    <w:rsid w:val="00FB5885"/>
    <w:rsid w:val="00FB65C1"/>
    <w:rsid w:val="00FB7312"/>
    <w:rsid w:val="00FC104D"/>
    <w:rsid w:val="00FC42F8"/>
    <w:rsid w:val="00FC4622"/>
    <w:rsid w:val="00FC5B18"/>
    <w:rsid w:val="00FC5D33"/>
    <w:rsid w:val="00FC7111"/>
    <w:rsid w:val="00FC73EE"/>
    <w:rsid w:val="00FD077B"/>
    <w:rsid w:val="00FD33D2"/>
    <w:rsid w:val="00FD5C2B"/>
    <w:rsid w:val="00FD5ED5"/>
    <w:rsid w:val="00FE0759"/>
    <w:rsid w:val="00FE1270"/>
    <w:rsid w:val="00FE238F"/>
    <w:rsid w:val="00FE676E"/>
    <w:rsid w:val="00FE78DE"/>
    <w:rsid w:val="00FF0159"/>
    <w:rsid w:val="00FF16BD"/>
    <w:rsid w:val="00FF3E77"/>
    <w:rsid w:val="00FF4CFC"/>
    <w:rsid w:val="00FF548B"/>
    <w:rsid w:val="00FF571C"/>
    <w:rsid w:val="00FF662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8E43156"/>
  <w15:docId w15:val="{031A1954-7016-499D-820A-66060EC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D6"/>
    <w:pPr>
      <w:autoSpaceDE w:val="0"/>
      <w:autoSpaceDN w:val="0"/>
      <w:adjustRightInd w:val="0"/>
      <w:spacing w:after="120" w:line="240" w:lineRule="auto"/>
    </w:pPr>
    <w:rPr>
      <w:rFonts w:ascii="Palatino Linotype" w:hAnsi="Palatino Linotype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C9C"/>
    <w:pPr>
      <w:numPr>
        <w:numId w:val="16"/>
      </w:numPr>
      <w:pBdr>
        <w:bottom w:val="single" w:sz="4" w:space="3" w:color="026E4A"/>
      </w:pBdr>
      <w:spacing w:before="240"/>
      <w:outlineLvl w:val="0"/>
    </w:pPr>
    <w:rPr>
      <w:rFonts w:ascii="Century Gothic" w:hAnsi="Century Gothic"/>
      <w:caps/>
      <w:color w:val="265B7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2F"/>
    <w:pPr>
      <w:pBdr>
        <w:bottom w:val="dotted" w:sz="4" w:space="1" w:color="auto"/>
      </w:pBdr>
      <w:tabs>
        <w:tab w:val="left" w:pos="1515"/>
      </w:tabs>
      <w:spacing w:before="240"/>
      <w:ind w:left="-180"/>
      <w:outlineLvl w:val="1"/>
    </w:pPr>
    <w:rPr>
      <w:rFonts w:ascii="Tahoma" w:hAnsi="Tahoma" w:cs="Tahoma"/>
      <w:b/>
      <w:caps/>
      <w:color w:val="005595"/>
      <w:spacing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110D"/>
    <w:pPr>
      <w:spacing w:after="0"/>
      <w:outlineLvl w:val="2"/>
    </w:pPr>
    <w:rPr>
      <w:rFonts w:ascii="Tahoma" w:hAnsi="Tahoma"/>
      <w:b/>
      <w:color w:val="005595" w:themeColor="background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500E0"/>
    <w:pPr>
      <w:spacing w:before="120"/>
      <w:outlineLvl w:val="3"/>
    </w:pPr>
    <w:rPr>
      <w:rFonts w:ascii="Tahoma" w:hAnsi="Tahoma" w:cs="Tahoma"/>
      <w:color w:val="005595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E6C9C"/>
    <w:rPr>
      <w:rFonts w:ascii="Century Gothic" w:hAnsi="Century Gothic" w:cs="Times New Roman"/>
      <w:caps/>
      <w:color w:val="265B7F"/>
      <w:sz w:val="24"/>
      <w:szCs w:val="28"/>
    </w:rPr>
  </w:style>
  <w:style w:type="paragraph" w:styleId="Caption">
    <w:name w:val="caption"/>
    <w:uiPriority w:val="35"/>
    <w:qFormat/>
    <w:rsid w:val="005D4D22"/>
    <w:pPr>
      <w:autoSpaceDE w:val="0"/>
      <w:autoSpaceDN w:val="0"/>
      <w:adjustRightInd w:val="0"/>
      <w:spacing w:line="240" w:lineRule="auto"/>
    </w:pPr>
    <w:rPr>
      <w:rFonts w:ascii="Tahoma" w:hAnsi="Tahoma" w:cs="Tahoma"/>
      <w:bCs/>
      <w:color w:val="005595"/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500E0"/>
    <w:rPr>
      <w:rFonts w:ascii="Tahoma" w:hAnsi="Tahoma" w:cs="Tahoma"/>
      <w:color w:val="005595"/>
      <w:sz w:val="20"/>
      <w:szCs w:val="18"/>
      <w:u w:val="single"/>
    </w:rPr>
  </w:style>
  <w:style w:type="paragraph" w:styleId="Header">
    <w:name w:val="header"/>
    <w:basedOn w:val="Normal"/>
    <w:link w:val="HeaderChar"/>
    <w:uiPriority w:val="99"/>
    <w:qFormat/>
    <w:rsid w:val="0082572F"/>
    <w:pPr>
      <w:pBdr>
        <w:bottom w:val="single" w:sz="2" w:space="1" w:color="006040"/>
      </w:pBdr>
      <w:tabs>
        <w:tab w:val="center" w:pos="4320"/>
        <w:tab w:val="right" w:pos="9360"/>
      </w:tabs>
      <w:spacing w:after="0"/>
    </w:pPr>
    <w:rPr>
      <w:rFonts w:asciiTheme="minorHAnsi" w:hAnsiTheme="minorHAnsi" w:cstheme="minorHAnsi"/>
      <w:caps/>
      <w:color w:val="005595"/>
      <w:spacing w:val="10"/>
      <w:sz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572F"/>
    <w:rPr>
      <w:rFonts w:cstheme="minorHAnsi"/>
      <w:caps/>
      <w:color w:val="005595"/>
      <w:spacing w:val="10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2572F"/>
    <w:pPr>
      <w:pBdr>
        <w:top w:val="single" w:sz="2" w:space="1" w:color="026E4A"/>
      </w:pBdr>
      <w:spacing w:after="0"/>
      <w:jc w:val="center"/>
    </w:pPr>
    <w:rPr>
      <w:rFonts w:asciiTheme="minorHAnsi" w:hAnsiTheme="minorHAnsi" w:cstheme="minorHAnsi"/>
      <w:caps/>
      <w:color w:val="005595"/>
      <w:spacing w:val="10"/>
      <w:sz w:val="12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572F"/>
    <w:rPr>
      <w:rFonts w:cstheme="minorHAnsi"/>
      <w:caps/>
      <w:color w:val="005595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2572F"/>
    <w:rPr>
      <w:rFonts w:ascii="Tahoma" w:hAnsi="Tahoma" w:cs="Tahoma"/>
      <w:b/>
      <w:caps/>
      <w:color w:val="005595"/>
      <w:spacing w:val="20"/>
      <w:sz w:val="24"/>
      <w:szCs w:val="24"/>
    </w:rPr>
  </w:style>
  <w:style w:type="character" w:styleId="Strong">
    <w:name w:val="Strong"/>
    <w:basedOn w:val="DefaultParagraphFont"/>
    <w:uiPriority w:val="22"/>
    <w:qFormat/>
    <w:rsid w:val="002F3880"/>
    <w:rPr>
      <w:rFonts w:ascii="Arial Narrow" w:hAnsi="Arial Narrow"/>
      <w:b/>
      <w:bCs/>
      <w:iCs/>
    </w:rPr>
  </w:style>
  <w:style w:type="paragraph" w:customStyle="1" w:styleId="ReportTitle">
    <w:name w:val="Report Title"/>
    <w:basedOn w:val="Normal"/>
    <w:link w:val="ReportTitleChar"/>
    <w:qFormat/>
    <w:rsid w:val="00216748"/>
    <w:pPr>
      <w:jc w:val="center"/>
    </w:pPr>
    <w:rPr>
      <w:rFonts w:ascii="Century Gothic" w:hAnsi="Century Gothic"/>
      <w:b/>
      <w:caps/>
      <w:color w:val="005595" w:themeColor="background2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A110D"/>
    <w:rPr>
      <w:rFonts w:ascii="Tahoma" w:hAnsi="Tahoma" w:cs="Times New Roman"/>
      <w:b/>
      <w:color w:val="005595" w:themeColor="background2"/>
      <w:sz w:val="20"/>
      <w:szCs w:val="24"/>
    </w:rPr>
  </w:style>
  <w:style w:type="paragraph" w:customStyle="1" w:styleId="SectionTitle">
    <w:name w:val="Section Title"/>
    <w:next w:val="Normal"/>
    <w:qFormat/>
    <w:rsid w:val="00024B8C"/>
    <w:pPr>
      <w:pBdr>
        <w:bottom w:val="single" w:sz="4" w:space="1" w:color="006040" w:themeColor="text2"/>
      </w:pBdr>
      <w:spacing w:before="120" w:after="120" w:line="240" w:lineRule="auto"/>
      <w:ind w:left="-720"/>
    </w:pPr>
    <w:rPr>
      <w:rFonts w:ascii="Century Gothic" w:hAnsi="Century Gothic" w:cs="Times New Roman"/>
      <w:caps/>
      <w:color w:val="005595"/>
      <w:sz w:val="32"/>
      <w:szCs w:val="40"/>
    </w:rPr>
  </w:style>
  <w:style w:type="paragraph" w:customStyle="1" w:styleId="TableColumnHeader">
    <w:name w:val="Table Column Header"/>
    <w:basedOn w:val="Normal"/>
    <w:link w:val="TableColumnHeaderChar"/>
    <w:qFormat/>
    <w:rsid w:val="00215C61"/>
    <w:pPr>
      <w:framePr w:hSpace="187" w:wrap="around" w:vAnchor="text" w:hAnchor="margin" w:y="1"/>
      <w:spacing w:after="0"/>
      <w:jc w:val="center"/>
    </w:pPr>
    <w:rPr>
      <w:rFonts w:ascii="Century Gothic" w:hAnsi="Century Gothic" w:cs="Tahoma"/>
      <w:b/>
      <w:caps/>
      <w:color w:val="006040" w:themeColor="text2"/>
      <w:szCs w:val="18"/>
    </w:rPr>
  </w:style>
  <w:style w:type="paragraph" w:customStyle="1" w:styleId="TextBoxList">
    <w:name w:val="Text Box List"/>
    <w:basedOn w:val="Normal"/>
    <w:link w:val="TextBoxListChar"/>
    <w:qFormat/>
    <w:rsid w:val="00515F23"/>
    <w:pPr>
      <w:numPr>
        <w:numId w:val="1"/>
      </w:numPr>
      <w:spacing w:after="0"/>
    </w:pPr>
    <w:rPr>
      <w:sz w:val="18"/>
    </w:rPr>
  </w:style>
  <w:style w:type="character" w:customStyle="1" w:styleId="TextBoxListChar">
    <w:name w:val="Text Box List  Char"/>
    <w:basedOn w:val="DefaultParagraphFont"/>
    <w:link w:val="TextBoxList"/>
    <w:locked/>
    <w:rsid w:val="00515F23"/>
    <w:rPr>
      <w:rFonts w:ascii="Palatino Linotype" w:hAnsi="Palatino Linotype" w:cs="Times New Roman"/>
      <w:sz w:val="18"/>
      <w:szCs w:val="24"/>
    </w:rPr>
  </w:style>
  <w:style w:type="paragraph" w:customStyle="1" w:styleId="TextBoxText">
    <w:name w:val="Text Box Text"/>
    <w:basedOn w:val="TextBoxList"/>
    <w:link w:val="TextBoxTextChar"/>
    <w:qFormat/>
    <w:rsid w:val="0082572F"/>
    <w:pPr>
      <w:numPr>
        <w:numId w:val="0"/>
      </w:numPr>
    </w:pPr>
    <w:rPr>
      <w:szCs w:val="18"/>
    </w:rPr>
  </w:style>
  <w:style w:type="character" w:customStyle="1" w:styleId="TextBoxTextChar">
    <w:name w:val="Text Box Text  Char"/>
    <w:basedOn w:val="TextBoxListChar"/>
    <w:link w:val="TextBoxText"/>
    <w:locked/>
    <w:rsid w:val="0082572F"/>
    <w:rPr>
      <w:rFonts w:ascii="Palatino Linotype" w:hAnsi="Palatino Linotype" w:cs="Times New Roman"/>
      <w:sz w:val="18"/>
      <w:szCs w:val="18"/>
    </w:rPr>
  </w:style>
  <w:style w:type="paragraph" w:customStyle="1" w:styleId="TextBoxTitle">
    <w:name w:val="Text Box Title"/>
    <w:basedOn w:val="Normal"/>
    <w:next w:val="TextBoxText"/>
    <w:qFormat/>
    <w:rsid w:val="00294B3E"/>
    <w:pPr>
      <w:pBdr>
        <w:bottom w:val="single" w:sz="2" w:space="1" w:color="006040"/>
      </w:pBdr>
      <w:jc w:val="center"/>
    </w:pPr>
    <w:rPr>
      <w:rFonts w:ascii="Tahoma" w:hAnsi="Tahoma" w:cs="Tahoma"/>
      <w:b/>
      <w:color w:val="005595"/>
      <w:szCs w:val="20"/>
    </w:rPr>
  </w:style>
  <w:style w:type="paragraph" w:customStyle="1" w:styleId="Bullet">
    <w:name w:val="Bullet"/>
    <w:basedOn w:val="Normal"/>
    <w:link w:val="BulletChar"/>
    <w:qFormat/>
    <w:rsid w:val="00515F23"/>
    <w:pPr>
      <w:numPr>
        <w:numId w:val="2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15F23"/>
    <w:rPr>
      <w:rFonts w:ascii="Palatino Linotype" w:hAnsi="Palatino Linotype" w:cs="Times New Roman"/>
      <w:sz w:val="20"/>
      <w:szCs w:val="24"/>
    </w:rPr>
  </w:style>
  <w:style w:type="paragraph" w:customStyle="1" w:styleId="TableList">
    <w:name w:val="Table List"/>
    <w:basedOn w:val="Normal"/>
    <w:link w:val="TableListChar"/>
    <w:qFormat/>
    <w:rsid w:val="00515F23"/>
    <w:pPr>
      <w:numPr>
        <w:numId w:val="3"/>
      </w:numPr>
      <w:spacing w:after="0"/>
      <w:contextualSpacing/>
    </w:pPr>
    <w:rPr>
      <w:color w:val="000000" w:themeColor="text1"/>
      <w:sz w:val="18"/>
    </w:rPr>
  </w:style>
  <w:style w:type="character" w:customStyle="1" w:styleId="TableListChar">
    <w:name w:val="Table List Char"/>
    <w:basedOn w:val="TextBoxListChar"/>
    <w:link w:val="TableList"/>
    <w:locked/>
    <w:rsid w:val="00515F23"/>
    <w:rPr>
      <w:rFonts w:ascii="Palatino Linotype" w:hAnsi="Palatino Linotype" w:cs="Times New Roman"/>
      <w:color w:val="000000" w:themeColor="text1"/>
      <w:sz w:val="18"/>
      <w:szCs w:val="24"/>
    </w:rPr>
  </w:style>
  <w:style w:type="paragraph" w:customStyle="1" w:styleId="TableRowHeader">
    <w:name w:val="Table Row Header"/>
    <w:basedOn w:val="TableList"/>
    <w:link w:val="TableRowHeaderChar"/>
    <w:qFormat/>
    <w:rsid w:val="00E473A5"/>
    <w:pPr>
      <w:numPr>
        <w:numId w:val="0"/>
      </w:numPr>
    </w:pPr>
    <w:rPr>
      <w:rFonts w:ascii="Tahoma" w:hAnsi="Tahoma" w:cs="Tahoma"/>
      <w:color w:val="006040"/>
      <w:sz w:val="20"/>
      <w:szCs w:val="16"/>
    </w:rPr>
  </w:style>
  <w:style w:type="character" w:customStyle="1" w:styleId="TableRowHeaderChar">
    <w:name w:val="Table Row Header Char"/>
    <w:basedOn w:val="TableListChar"/>
    <w:link w:val="TableRowHeader"/>
    <w:locked/>
    <w:rsid w:val="00E473A5"/>
    <w:rPr>
      <w:rFonts w:ascii="Tahoma" w:hAnsi="Tahoma" w:cs="Tahoma"/>
      <w:color w:val="006040"/>
      <w:sz w:val="20"/>
      <w:szCs w:val="16"/>
    </w:rPr>
  </w:style>
  <w:style w:type="paragraph" w:customStyle="1" w:styleId="TableText">
    <w:name w:val="Table Text"/>
    <w:basedOn w:val="Normal"/>
    <w:link w:val="TableTextChar"/>
    <w:qFormat/>
    <w:rsid w:val="00CE6C9C"/>
    <w:pPr>
      <w:spacing w:before="60" w:after="60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locked/>
    <w:rsid w:val="00CE6C9C"/>
    <w:rPr>
      <w:rFonts w:ascii="Palatino Linotype" w:hAnsi="Palatino Linotype" w:cs="Times New Roman"/>
      <w:sz w:val="20"/>
      <w:szCs w:val="20"/>
    </w:rPr>
  </w:style>
  <w:style w:type="table" w:styleId="TableGrid">
    <w:name w:val="Table Grid"/>
    <w:basedOn w:val="TableNormal"/>
    <w:uiPriority w:val="59"/>
    <w:rsid w:val="009B2189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763BC"/>
    <w:rPr>
      <w:rFonts w:cs="Times New Roman"/>
      <w:color w:val="00559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3BC"/>
    <w:rPr>
      <w:rFonts w:cs="Times New Roman"/>
      <w:color w:val="362E6E" w:themeColor="followedHyperlink"/>
      <w:u w:val="single"/>
    </w:rPr>
  </w:style>
  <w:style w:type="paragraph" w:customStyle="1" w:styleId="ReportSubtitle">
    <w:name w:val="Report Subtitle"/>
    <w:basedOn w:val="Normal"/>
    <w:link w:val="ReportSubtitleChar"/>
    <w:qFormat/>
    <w:rsid w:val="00162E2E"/>
    <w:pPr>
      <w:jc w:val="center"/>
    </w:pPr>
    <w:rPr>
      <w:rFonts w:ascii="Century Gothic" w:hAnsi="Century Gothic"/>
      <w:b/>
      <w:color w:val="006040" w:themeColor="text2"/>
    </w:rPr>
  </w:style>
  <w:style w:type="table" w:customStyle="1" w:styleId="Calendar2">
    <w:name w:val="Calendar 2"/>
    <w:basedOn w:val="TableNormal"/>
    <w:uiPriority w:val="99"/>
    <w:qFormat/>
    <w:rsid w:val="00556A17"/>
    <w:pPr>
      <w:spacing w:after="0" w:line="240" w:lineRule="auto"/>
      <w:jc w:val="center"/>
    </w:pPr>
    <w:rPr>
      <w:rFonts w:eastAsiaTheme="minorEastAsia" w:cstheme="minorBidi"/>
      <w:sz w:val="28"/>
      <w:szCs w:val="28"/>
      <w:lang w:bidi="en-US"/>
    </w:rPr>
    <w:tblPr>
      <w:tblBorders>
        <w:insideV w:val="single" w:sz="4" w:space="0" w:color="FFDB7E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FFC529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eportSubtitleChar">
    <w:name w:val="Report Subtitle Char"/>
    <w:basedOn w:val="DefaultParagraphFont"/>
    <w:link w:val="ReportSubtitle"/>
    <w:rsid w:val="00162E2E"/>
    <w:rPr>
      <w:rFonts w:ascii="Century Gothic" w:hAnsi="Century Gothic" w:cs="Times New Roman"/>
      <w:b/>
      <w:color w:val="006040" w:themeColor="text2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40B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ED5E3C"/>
    <w:pPr>
      <w:keepNext/>
      <w:keepLines/>
      <w:pBdr>
        <w:bottom w:val="single" w:sz="2" w:space="1" w:color="006040" w:themeColor="text2"/>
      </w:pBdr>
      <w:autoSpaceDE/>
      <w:autoSpaceDN/>
      <w:adjustRightInd/>
      <w:spacing w:before="480"/>
      <w:ind w:left="-270"/>
      <w:outlineLvl w:val="9"/>
    </w:pPr>
    <w:rPr>
      <w:rFonts w:eastAsiaTheme="majorEastAsia" w:cstheme="majorBidi"/>
      <w:bCs/>
      <w:caps w:val="0"/>
      <w:color w:val="005595" w:themeColor="background2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5FA1"/>
    <w:pPr>
      <w:framePr w:hSpace="187" w:wrap="around" w:vAnchor="text" w:hAnchor="margin" w:y="1"/>
      <w:numPr>
        <w:numId w:val="4"/>
      </w:numPr>
      <w:tabs>
        <w:tab w:val="right" w:leader="dot" w:pos="9350"/>
      </w:tabs>
      <w:spacing w:after="100"/>
    </w:pPr>
    <w:rPr>
      <w:rFonts w:ascii="Century Gothic" w:hAnsi="Century Gothic" w:cstheme="minorBidi"/>
      <w:b/>
      <w:caps/>
      <w:color w:val="005595" w:themeColor="background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5325"/>
    <w:pPr>
      <w:spacing w:after="100"/>
      <w:ind w:left="200"/>
    </w:pPr>
    <w:rPr>
      <w:rFonts w:ascii="Century Gothic" w:hAnsi="Century Gothic" w:cstheme="minorBidi"/>
      <w:caps/>
      <w:color w:val="005595" w:themeColor="background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5325"/>
    <w:pPr>
      <w:spacing w:after="100"/>
      <w:ind w:left="400"/>
    </w:pPr>
    <w:rPr>
      <w:rFonts w:ascii="Century Gothic" w:hAnsi="Century Gothic" w:cstheme="minorBidi"/>
      <w:color w:val="005595" w:themeColor="background2"/>
    </w:rPr>
  </w:style>
  <w:style w:type="paragraph" w:styleId="TOC4">
    <w:name w:val="toc 4"/>
    <w:basedOn w:val="Normal"/>
    <w:next w:val="Normal"/>
    <w:autoRedefine/>
    <w:uiPriority w:val="39"/>
    <w:unhideWhenUsed/>
    <w:rsid w:val="00315325"/>
    <w:pPr>
      <w:spacing w:after="100"/>
      <w:ind w:left="600"/>
    </w:pPr>
    <w:rPr>
      <w:rFonts w:ascii="Century Gothic" w:hAnsi="Century Gothic" w:cstheme="minorBidi"/>
    </w:rPr>
  </w:style>
  <w:style w:type="character" w:customStyle="1" w:styleId="ReportTitleChar">
    <w:name w:val="Report Title Char"/>
    <w:basedOn w:val="DefaultParagraphFont"/>
    <w:link w:val="ReportTitle"/>
    <w:rsid w:val="00216748"/>
    <w:rPr>
      <w:rFonts w:ascii="Century Gothic" w:hAnsi="Century Gothic" w:cs="Times New Roman"/>
      <w:b/>
      <w:caps/>
      <w:color w:val="005595" w:themeColor="background2"/>
      <w:sz w:val="40"/>
      <w:szCs w:val="24"/>
    </w:rPr>
  </w:style>
  <w:style w:type="paragraph" w:customStyle="1" w:styleId="Default">
    <w:name w:val="Default"/>
    <w:rsid w:val="00BD66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05B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A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1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3D"/>
    <w:rPr>
      <w:rFonts w:ascii="Palatino Linotype" w:hAnsi="Palatino Linotyp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3D"/>
    <w:rPr>
      <w:rFonts w:ascii="Palatino Linotype" w:hAnsi="Palatino Linotype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13D"/>
    <w:pPr>
      <w:spacing w:after="0" w:line="240" w:lineRule="auto"/>
    </w:pPr>
    <w:rPr>
      <w:rFonts w:ascii="Palatino Linotype" w:hAnsi="Palatino Linotype" w:cs="Times New Roman"/>
      <w:sz w:val="20"/>
      <w:szCs w:val="24"/>
    </w:rPr>
  </w:style>
  <w:style w:type="paragraph" w:customStyle="1" w:styleId="FormGuidance">
    <w:name w:val="Form Guidance"/>
    <w:basedOn w:val="TableText"/>
    <w:link w:val="FormGuidanceChar"/>
    <w:qFormat/>
    <w:rsid w:val="00643116"/>
    <w:pPr>
      <w:framePr w:hSpace="187" w:wrap="around" w:vAnchor="text" w:hAnchor="margin" w:y="1"/>
    </w:pPr>
    <w:rPr>
      <w:rFonts w:ascii="Arial Narrow" w:hAnsi="Arial Narrow"/>
      <w:color w:val="262626" w:themeColor="text1" w:themeTint="D9"/>
    </w:rPr>
  </w:style>
  <w:style w:type="character" w:customStyle="1" w:styleId="FormGuidanceChar">
    <w:name w:val="Form Guidance Char"/>
    <w:basedOn w:val="TableTextChar"/>
    <w:link w:val="FormGuidance"/>
    <w:rsid w:val="00643116"/>
    <w:rPr>
      <w:rFonts w:ascii="Arial Narrow" w:hAnsi="Arial Narrow" w:cs="Times New Roman"/>
      <w:color w:val="262626" w:themeColor="text1" w:themeTint="D9"/>
      <w:sz w:val="20"/>
      <w:szCs w:val="20"/>
    </w:rPr>
  </w:style>
  <w:style w:type="paragraph" w:customStyle="1" w:styleId="EDFLetterText">
    <w:name w:val="EDF_LetterText"/>
    <w:basedOn w:val="Normal"/>
    <w:qFormat/>
    <w:rsid w:val="008E1FA9"/>
    <w:pPr>
      <w:autoSpaceDE/>
      <w:autoSpaceDN/>
      <w:adjustRightInd/>
      <w:spacing w:after="0" w:line="276" w:lineRule="auto"/>
    </w:pPr>
    <w:rPr>
      <w:rFonts w:ascii="Georgia" w:eastAsia="Cambria" w:hAnsi="Georgia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16D17"/>
    <w:pPr>
      <w:autoSpaceDE/>
      <w:autoSpaceDN/>
      <w:adjustRightInd/>
      <w:spacing w:after="0"/>
    </w:pPr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D1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16D17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6544"/>
    <w:rPr>
      <w:rFonts w:ascii="Palatino Linotype" w:hAnsi="Palatino Linotype" w:cs="Times New Roman"/>
      <w:sz w:val="20"/>
      <w:szCs w:val="24"/>
    </w:rPr>
  </w:style>
  <w:style w:type="paragraph" w:customStyle="1" w:styleId="NormalItalic">
    <w:name w:val="Normal Italic"/>
    <w:basedOn w:val="Normal"/>
    <w:link w:val="NormalItalicChar"/>
    <w:qFormat/>
    <w:rsid w:val="00C05F08"/>
    <w:rPr>
      <w:i/>
    </w:rPr>
  </w:style>
  <w:style w:type="character" w:customStyle="1" w:styleId="NormalItalicChar">
    <w:name w:val="Normal Italic Char"/>
    <w:basedOn w:val="DefaultParagraphFont"/>
    <w:link w:val="NormalItalic"/>
    <w:rsid w:val="00C05F08"/>
    <w:rPr>
      <w:rFonts w:ascii="Palatino Linotype" w:hAnsi="Palatino Linotype" w:cs="Times New Roman"/>
      <w:i/>
      <w:sz w:val="20"/>
      <w:szCs w:val="24"/>
    </w:rPr>
  </w:style>
  <w:style w:type="paragraph" w:customStyle="1" w:styleId="TableObjectTitle">
    <w:name w:val="Table Object Title"/>
    <w:basedOn w:val="TableRowHeader"/>
    <w:link w:val="TableObjectTitleChar"/>
    <w:qFormat/>
    <w:rsid w:val="00817824"/>
    <w:rPr>
      <w:b/>
      <w:color w:val="auto"/>
    </w:rPr>
  </w:style>
  <w:style w:type="paragraph" w:customStyle="1" w:styleId="TableTextLeftGray">
    <w:name w:val="Table Text Left Gray"/>
    <w:basedOn w:val="TableText"/>
    <w:link w:val="TableTextLeftGrayChar"/>
    <w:qFormat/>
    <w:rsid w:val="00B92D23"/>
    <w:rPr>
      <w:rFonts w:ascii="Arial Narrow" w:hAnsi="Arial Narrow"/>
      <w:i/>
      <w:color w:val="808080" w:themeColor="background1" w:themeShade="80"/>
      <w:szCs w:val="18"/>
    </w:rPr>
  </w:style>
  <w:style w:type="character" w:customStyle="1" w:styleId="TableObjectTitleChar">
    <w:name w:val="Table Object Title Char"/>
    <w:basedOn w:val="TableRowHeaderChar"/>
    <w:link w:val="TableObjectTitle"/>
    <w:rsid w:val="00817824"/>
    <w:rPr>
      <w:rFonts w:ascii="Tahoma" w:hAnsi="Tahoma" w:cs="Tahoma"/>
      <w:b/>
      <w:color w:val="006040"/>
      <w:sz w:val="18"/>
      <w:szCs w:val="16"/>
    </w:rPr>
  </w:style>
  <w:style w:type="character" w:customStyle="1" w:styleId="TableTextLeftGrayChar">
    <w:name w:val="Table Text Left Gray Char"/>
    <w:basedOn w:val="TableTextChar"/>
    <w:link w:val="TableTextLeftGray"/>
    <w:rsid w:val="00B92D23"/>
    <w:rPr>
      <w:rFonts w:ascii="Arial Narrow" w:hAnsi="Arial Narrow" w:cs="Times New Roman"/>
      <w:i/>
      <w:color w:val="808080" w:themeColor="background1" w:themeShade="80"/>
      <w:sz w:val="18"/>
      <w:szCs w:val="18"/>
    </w:rPr>
  </w:style>
  <w:style w:type="paragraph" w:customStyle="1" w:styleId="TableColumnHdrUnbold">
    <w:name w:val="Table Column Hdr Unbold"/>
    <w:basedOn w:val="TableColumnHeader"/>
    <w:link w:val="TableColumnHdrUnboldChar"/>
    <w:qFormat/>
    <w:rsid w:val="001C215F"/>
    <w:pPr>
      <w:framePr w:hSpace="0" w:wrap="auto" w:vAnchor="margin" w:hAnchor="text" w:yAlign="inline"/>
    </w:pPr>
    <w:rPr>
      <w:rFonts w:eastAsia="Cambria"/>
      <w:b w:val="0"/>
    </w:rPr>
  </w:style>
  <w:style w:type="character" w:customStyle="1" w:styleId="TableColumnHeaderChar">
    <w:name w:val="Table Column Header Char"/>
    <w:basedOn w:val="DefaultParagraphFont"/>
    <w:link w:val="TableColumnHeader"/>
    <w:rsid w:val="00215C61"/>
    <w:rPr>
      <w:rFonts w:ascii="Century Gothic" w:hAnsi="Century Gothic" w:cs="Tahoma"/>
      <w:b/>
      <w:caps/>
      <w:color w:val="006040" w:themeColor="text2"/>
      <w:sz w:val="20"/>
      <w:szCs w:val="18"/>
    </w:rPr>
  </w:style>
  <w:style w:type="character" w:customStyle="1" w:styleId="TableColumnHdrUnboldChar">
    <w:name w:val="Table Column Hdr Unbold Char"/>
    <w:basedOn w:val="TableColumnHeaderChar"/>
    <w:link w:val="TableColumnHdrUnbold"/>
    <w:rsid w:val="001C215F"/>
    <w:rPr>
      <w:rFonts w:ascii="Century Gothic" w:eastAsia="Cambria" w:hAnsi="Century Gothic" w:cs="Tahoma"/>
      <w:b w:val="0"/>
      <w:caps/>
      <w:color w:val="005595" w:themeColor="background2"/>
      <w:sz w:val="18"/>
      <w:szCs w:val="18"/>
    </w:rPr>
  </w:style>
  <w:style w:type="paragraph" w:customStyle="1" w:styleId="StrongBlue">
    <w:name w:val="Strong Blue"/>
    <w:basedOn w:val="ListParagraph"/>
    <w:link w:val="StrongBlueChar"/>
    <w:qFormat/>
    <w:rsid w:val="002F3880"/>
    <w:rPr>
      <w:color w:val="005595" w:themeColor="background2"/>
    </w:rPr>
  </w:style>
  <w:style w:type="character" w:customStyle="1" w:styleId="StrongBlueChar">
    <w:name w:val="Strong Blue Char"/>
    <w:basedOn w:val="ListParagraphChar"/>
    <w:link w:val="StrongBlue"/>
    <w:rsid w:val="002F3880"/>
    <w:rPr>
      <w:rFonts w:ascii="Palatino Linotype" w:hAnsi="Palatino Linotype" w:cs="Times New Roman"/>
      <w:color w:val="005595" w:themeColor="background2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15C61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558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482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8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1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6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9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9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8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3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6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6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0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00909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EI Colors">
      <a:dk1>
        <a:srgbClr val="000000"/>
      </a:dk1>
      <a:lt1>
        <a:srgbClr val="FFFFFF"/>
      </a:lt1>
      <a:dk2>
        <a:srgbClr val="006040"/>
      </a:dk2>
      <a:lt2>
        <a:srgbClr val="005595"/>
      </a:lt2>
      <a:accent1>
        <a:srgbClr val="FFC529"/>
      </a:accent1>
      <a:accent2>
        <a:srgbClr val="EE7900"/>
      </a:accent2>
      <a:accent3>
        <a:srgbClr val="4C5125"/>
      </a:accent3>
      <a:accent4>
        <a:srgbClr val="962000"/>
      </a:accent4>
      <a:accent5>
        <a:srgbClr val="362E6E"/>
      </a:accent5>
      <a:accent6>
        <a:srgbClr val="97BA89"/>
      </a:accent6>
      <a:hlink>
        <a:srgbClr val="005595"/>
      </a:hlink>
      <a:folHlink>
        <a:srgbClr val="362E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7DBC-FDF8-4A5F-A51F-00A9DBE6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Environmental Incentives, LLC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mokelumne environmental benefits program</dc:subject>
  <dc:creator>Katie Riley</dc:creator>
  <cp:lastModifiedBy>Kathleen Steele</cp:lastModifiedBy>
  <cp:revision>24</cp:revision>
  <cp:lastPrinted>2015-06-01T18:23:00Z</cp:lastPrinted>
  <dcterms:created xsi:type="dcterms:W3CDTF">2018-04-25T23:35:00Z</dcterms:created>
  <dcterms:modified xsi:type="dcterms:W3CDTF">2025-08-20T22:37:00Z</dcterms:modified>
  <cp:contentStatus>example only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282597;29283774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2013-12-17T20:47:36-0800</vt:lpwstr>
  </property>
  <property fmtid="{D5CDD505-2E9C-101B-9397-08002B2CF9AE}" pid="9" name="Offisync_ProviderName">
    <vt:lpwstr>Central Desktop</vt:lpwstr>
  </property>
</Properties>
</file>